
<file path=[Content_Types].xml><?xml version="1.0" encoding="utf-8"?>
<Types xmlns="http://schemas.openxmlformats.org/package/2006/content-types">
  <Default Extension="png" ContentType="image/png"/>
  <Default Extension="emf" ContentType="image/x-emf"/>
  <Default Extension="xls" ContentType="application/vnd.ms-excel"/>
  <Default Extension="rels" ContentType="application/vnd.openxmlformats-package.relationships+xml"/>
  <Default Extension="xml" ContentType="application/xml"/>
  <Default Extension="docx" ContentType="application/vnd.openxmlformats-officedocument.wordprocessingml.document"/>
  <Default Extension="doc" ContentType="application/msword"/>
  <Default Extension="xlsx" ContentType="application/vnd.openxmlformats-officedocument.spreadsheetml.sheet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432841" w:rsidRDefault="00432841" w:rsidP="004E7AFA">
      <w:pPr>
        <w:spacing w:after="0" w:line="240" w:lineRule="auto"/>
        <w:jc w:val="center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Pr="00E43B50" w:rsidRDefault="001D58AD" w:rsidP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58" type="#_x0000_t202" style="position:absolute;margin-left:134.5pt;margin-top:81pt;width:387.5pt;height:177pt;z-index:251660800;mso-width-relative:margin;mso-height-relative:margin" stroked="f">
            <v:textbox style="mso-next-textbox:#_x0000_s1058">
              <w:txbxContent>
                <w:p w:rsidR="001D58AD" w:rsidRPr="00432841" w:rsidRDefault="001D58AD" w:rsidP="00432841">
                  <w:pPr>
                    <w:jc w:val="center"/>
                    <w:rPr>
                      <w:b/>
                      <w:sz w:val="32"/>
                      <w:szCs w:val="32"/>
                    </w:rPr>
                  </w:pPr>
                  <w:r>
                    <w:rPr>
                      <w:rFonts w:ascii="Sylfaen" w:hAnsi="Sylfaen"/>
                      <w:b/>
                      <w:sz w:val="32"/>
                      <w:szCs w:val="32"/>
                    </w:rPr>
                    <w:t xml:space="preserve">Բաց որակավորում </w:t>
                  </w:r>
                  <w:r w:rsidRPr="00A94B70">
                    <w:rPr>
                      <w:b/>
                      <w:color w:val="000000" w:themeColor="text1"/>
                      <w:sz w:val="32"/>
                      <w:szCs w:val="32"/>
                    </w:rPr>
                    <w:t xml:space="preserve">2 </w:t>
                  </w:r>
                  <w:r w:rsidRPr="00A94B70">
                    <w:rPr>
                      <w:rFonts w:ascii="Sylfaen" w:hAnsi="Sylfaen"/>
                      <w:b/>
                      <w:color w:val="000000" w:themeColor="text1"/>
                      <w:sz w:val="32"/>
                      <w:szCs w:val="32"/>
                      <w:lang w:val="hy-AM"/>
                    </w:rPr>
                    <w:t>տարի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  <w:r>
                    <w:rPr>
                      <w:rFonts w:ascii="Sylfaen" w:hAnsi="Sylfaen"/>
                      <w:b/>
                      <w:sz w:val="32"/>
                      <w:szCs w:val="32"/>
                    </w:rPr>
                    <w:t xml:space="preserve">ժամկետով ՛՛ԱրմենՏել՛՛ ՓԲԸ կարիքների համար </w:t>
                  </w:r>
                  <w:r w:rsidRPr="00A94B70">
                    <w:rPr>
                      <w:rFonts w:ascii="Sylfaen" w:hAnsi="Sylfaen"/>
                      <w:b/>
                      <w:sz w:val="32"/>
                      <w:szCs w:val="32"/>
                    </w:rPr>
                    <w:t>նոր քարթրիջների, օգտագործված քարթրիջների լիցքավորման և թմբուկների փոխարինման ծառայությունների</w:t>
                  </w:r>
                  <w:r w:rsidRPr="00A249A7">
                    <w:rPr>
                      <w:rFonts w:ascii="Sylfaen" w:hAnsi="Sylfaen"/>
                      <w:sz w:val="24"/>
                      <w:szCs w:val="24"/>
                      <w:lang w:val="af-ZA"/>
                    </w:rPr>
                    <w:t xml:space="preserve"> </w:t>
                  </w:r>
                  <w:r w:rsidRPr="00711860">
                    <w:rPr>
                      <w:rFonts w:ascii="Sylfaen" w:hAnsi="Sylfaen"/>
                      <w:b/>
                      <w:sz w:val="32"/>
                      <w:szCs w:val="32"/>
                    </w:rPr>
                    <w:t>մատակարարների մրցակցային ընտրության</w:t>
                  </w:r>
                  <w:r>
                    <w:rPr>
                      <w:rFonts w:ascii="Sylfaen" w:hAnsi="Sylfaen"/>
                      <w:b/>
                      <w:sz w:val="32"/>
                      <w:szCs w:val="32"/>
                      <w:lang w:val="hy-AM"/>
                    </w:rPr>
                    <w:t xml:space="preserve"> ընթացակարգի </w:t>
                  </w:r>
                  <w:r w:rsidRPr="00711860">
                    <w:rPr>
                      <w:rFonts w:ascii="Sylfaen" w:hAnsi="Sylfaen"/>
                      <w:b/>
                      <w:sz w:val="32"/>
                      <w:szCs w:val="32"/>
                    </w:rPr>
                    <w:t>մասնակիցների ցուցակի ձևավորման նպատակով</w:t>
                  </w:r>
                  <w:r>
                    <w:rPr>
                      <w:rFonts w:ascii="Sylfaen" w:hAnsi="Sylfaen"/>
                      <w:b/>
                      <w:color w:val="548DD4" w:themeColor="text2" w:themeTint="99"/>
                      <w:sz w:val="32"/>
                      <w:szCs w:val="32"/>
                    </w:rPr>
                    <w:t xml:space="preserve"> </w:t>
                  </w:r>
                  <w:r w:rsidRPr="00432841">
                    <w:rPr>
                      <w:b/>
                      <w:sz w:val="32"/>
                      <w:szCs w:val="32"/>
                    </w:rPr>
                    <w:t xml:space="preserve"> </w:t>
                  </w:r>
                </w:p>
              </w:txbxContent>
            </v:textbox>
          </v:shape>
        </w:pict>
      </w:r>
      <w:r>
        <w:rPr>
          <w:rFonts w:eastAsia="Times New Roman" w:cs="Calibri"/>
          <w:noProof/>
          <w:color w:val="000000"/>
          <w:sz w:val="28"/>
          <w:szCs w:val="28"/>
          <w:lang w:val="en-US" w:eastAsia="zh-TW"/>
        </w:rPr>
        <w:pict>
          <v:shape id="_x0000_s1059" type="#_x0000_t202" style="position:absolute;margin-left:190.7pt;margin-top:402.75pt;width:259.15pt;height:32.65pt;z-index:251662848;mso-width-percent:400;mso-height-percent:200;mso-width-percent:400;mso-height-percent:200;mso-width-relative:margin;mso-height-relative:margin" stroked="f">
            <v:textbox style="mso-fit-shape-to-text:t">
              <w:txbxContent>
                <w:p w:rsidR="001D58AD" w:rsidRPr="006B67A4" w:rsidRDefault="001D58AD" w:rsidP="00432841">
                  <w:pPr>
                    <w:jc w:val="center"/>
                    <w:rPr>
                      <w:rFonts w:ascii="Sylfaen" w:hAnsi="Sylfaen"/>
                    </w:rPr>
                  </w:pPr>
                  <w:r>
                    <w:rPr>
                      <w:rFonts w:ascii="Sylfaen" w:hAnsi="Sylfaen"/>
                    </w:rPr>
                    <w:t>Երևան</w:t>
                  </w:r>
                  <w:r w:rsidR="006B67A4">
                    <w:rPr>
                      <w:lang w:val="en-US"/>
                    </w:rPr>
                    <w:t>, 201</w:t>
                  </w:r>
                  <w:r w:rsidR="006B67A4">
                    <w:rPr>
                      <w:rFonts w:ascii="Sylfaen" w:hAnsi="Sylfaen"/>
                    </w:rPr>
                    <w:t>7</w:t>
                  </w:r>
                </w:p>
              </w:txbxContent>
            </v:textbox>
          </v:shape>
        </w:pict>
      </w:r>
      <w:r w:rsidR="00432841">
        <w:rPr>
          <w:rFonts w:eastAsia="Times New Roman" w:cs="Calibri"/>
          <w:color w:val="000000"/>
          <w:sz w:val="28"/>
          <w:szCs w:val="28"/>
          <w:lang w:eastAsia="ru-RU"/>
        </w:rPr>
        <w:br w:type="page"/>
      </w:r>
    </w:p>
    <w:sdt>
      <w:sdtPr>
        <w:rPr>
          <w:rFonts w:ascii="Calibri" w:eastAsia="Calibri" w:hAnsi="Calibri" w:cs="Times New Roman"/>
          <w:b w:val="0"/>
          <w:bCs w:val="0"/>
          <w:color w:val="auto"/>
          <w:sz w:val="22"/>
          <w:szCs w:val="22"/>
          <w:lang w:val="ru-RU"/>
        </w:rPr>
        <w:id w:val="1384255860"/>
        <w:docPartObj>
          <w:docPartGallery w:val="Table of Contents"/>
          <w:docPartUnique/>
        </w:docPartObj>
      </w:sdtPr>
      <w:sdtContent>
        <w:p w:rsidR="00E43B50" w:rsidRPr="00711860" w:rsidRDefault="00711860" w:rsidP="00E43B50">
          <w:pPr>
            <w:pStyle w:val="ae"/>
            <w:rPr>
              <w:rFonts w:ascii="Sylfaen" w:eastAsia="Times New Roman" w:hAnsi="Sylfaen" w:cs="Calibri"/>
              <w:color w:val="000000"/>
              <w:lang w:eastAsia="ru-RU"/>
            </w:rPr>
          </w:pPr>
          <w:r>
            <w:rPr>
              <w:rFonts w:ascii="Sylfaen" w:eastAsia="Calibri" w:hAnsi="Sylfaen" w:cs="Times New Roman"/>
              <w:b w:val="0"/>
              <w:bCs w:val="0"/>
              <w:color w:val="auto"/>
              <w:sz w:val="22"/>
              <w:szCs w:val="22"/>
              <w:lang w:val="ru-RU"/>
            </w:rPr>
            <w:t>Բովանդակություն</w:t>
          </w:r>
        </w:p>
        <w:p w:rsidR="005B094F" w:rsidRDefault="001764A6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r>
            <w:fldChar w:fldCharType="begin"/>
          </w:r>
          <w:r w:rsidR="00E43B50">
            <w:instrText xml:space="preserve"> TOC \o "1-3" \h \z \u </w:instrText>
          </w:r>
          <w:r>
            <w:fldChar w:fldCharType="separate"/>
          </w:r>
          <w:hyperlink w:anchor="_Toc457905732" w:history="1">
            <w:r w:rsidR="005B094F" w:rsidRPr="00142CE2">
              <w:rPr>
                <w:rStyle w:val="a7"/>
                <w:noProof/>
              </w:rPr>
              <w:t>1.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711860">
              <w:rPr>
                <w:rFonts w:ascii="Sylfaen" w:eastAsiaTheme="minorEastAsia" w:hAnsi="Sylfaen" w:cstheme="minorBidi"/>
                <w:noProof/>
                <w:lang w:eastAsia="ru-RU"/>
              </w:rPr>
              <w:t>Մասնակցի գործողությունները</w:t>
            </w:r>
            <w:r w:rsidR="005B094F">
              <w:rPr>
                <w:noProof/>
                <w:webHidden/>
              </w:rPr>
              <w:tab/>
            </w:r>
            <w:r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_Toc457905732 \h </w:instrText>
            </w:r>
            <w:r>
              <w:rPr>
                <w:noProof/>
                <w:webHidden/>
              </w:rPr>
            </w:r>
            <w:r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4</w:t>
            </w:r>
            <w:r>
              <w:rPr>
                <w:noProof/>
                <w:webHidden/>
              </w:rPr>
              <w:fldChar w:fldCharType="end"/>
            </w:r>
          </w:hyperlink>
        </w:p>
        <w:p w:rsidR="005B094F" w:rsidRDefault="001D58AD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3" w:history="1">
            <w:r w:rsidR="005B094F" w:rsidRPr="00142CE2">
              <w:rPr>
                <w:rStyle w:val="a7"/>
                <w:noProof/>
              </w:rPr>
              <w:t>2.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Fonts w:ascii="Sylfaen" w:eastAsiaTheme="minorEastAsia" w:hAnsi="Sylfaen" w:cstheme="minorBidi"/>
                <w:noProof/>
                <w:lang w:eastAsia="ru-RU"/>
              </w:rPr>
              <w:t>Որակավորման ինֆորմացիայի փաթեթի ներկայացման կարգը</w:t>
            </w:r>
            <w:r w:rsidR="005B094F">
              <w:rPr>
                <w:noProof/>
                <w:webHidden/>
              </w:rPr>
              <w:tab/>
            </w:r>
            <w:r w:rsidR="001764A6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_Toc457905733 \h </w:instrText>
            </w:r>
            <w:r w:rsidR="001764A6">
              <w:rPr>
                <w:noProof/>
                <w:webHidden/>
              </w:rPr>
            </w:r>
            <w:r w:rsidR="001764A6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1764A6">
              <w:rPr>
                <w:noProof/>
                <w:webHidden/>
              </w:rPr>
              <w:fldChar w:fldCharType="end"/>
            </w:r>
          </w:hyperlink>
        </w:p>
        <w:p w:rsidR="005B094F" w:rsidRDefault="001D58AD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4" w:history="1">
            <w:r w:rsidR="005B094F" w:rsidRPr="00142CE2">
              <w:rPr>
                <w:rStyle w:val="a7"/>
                <w:noProof/>
              </w:rPr>
              <w:t>3.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Fonts w:ascii="Sylfaen" w:eastAsiaTheme="minorEastAsia" w:hAnsi="Sylfaen" w:cstheme="minorBidi"/>
                <w:noProof/>
                <w:lang w:eastAsia="ru-RU"/>
              </w:rPr>
              <w:t>Ստացված որակավորման ինֆորմացիայի փաթեթների գնահատման կարգը</w:t>
            </w:r>
            <w:r w:rsidR="005B094F">
              <w:rPr>
                <w:noProof/>
                <w:webHidden/>
              </w:rPr>
              <w:tab/>
            </w:r>
            <w:r w:rsidR="001764A6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_Toc457905734 \h </w:instrText>
            </w:r>
            <w:r w:rsidR="001764A6">
              <w:rPr>
                <w:noProof/>
                <w:webHidden/>
              </w:rPr>
            </w:r>
            <w:r w:rsidR="001764A6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6</w:t>
            </w:r>
            <w:r w:rsidR="001764A6">
              <w:rPr>
                <w:noProof/>
                <w:webHidden/>
              </w:rPr>
              <w:fldChar w:fldCharType="end"/>
            </w:r>
          </w:hyperlink>
        </w:p>
        <w:p w:rsidR="005B094F" w:rsidRDefault="001D58AD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5" w:history="1">
            <w:r w:rsidR="005B094F" w:rsidRPr="00142CE2">
              <w:rPr>
                <w:rStyle w:val="a7"/>
                <w:noProof/>
              </w:rPr>
              <w:t>4.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Style w:val="a7"/>
                <w:rFonts w:ascii="Sylfaen" w:hAnsi="Sylfaen"/>
                <w:noProof/>
              </w:rPr>
              <w:t>Որակավորման արդյունքները</w:t>
            </w:r>
            <w:r w:rsidR="005B094F">
              <w:rPr>
                <w:noProof/>
                <w:webHidden/>
              </w:rPr>
              <w:tab/>
            </w:r>
            <w:r w:rsidR="001764A6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_Toc457905735 \h </w:instrText>
            </w:r>
            <w:r w:rsidR="001764A6">
              <w:rPr>
                <w:noProof/>
                <w:webHidden/>
              </w:rPr>
            </w:r>
            <w:r w:rsidR="001764A6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1764A6">
              <w:rPr>
                <w:noProof/>
                <w:webHidden/>
              </w:rPr>
              <w:fldChar w:fldCharType="end"/>
            </w:r>
          </w:hyperlink>
        </w:p>
        <w:p w:rsidR="005B094F" w:rsidRDefault="001D58AD">
          <w:pPr>
            <w:pStyle w:val="11"/>
            <w:tabs>
              <w:tab w:val="left" w:pos="440"/>
              <w:tab w:val="right" w:leader="dot" w:pos="12950"/>
            </w:tabs>
            <w:rPr>
              <w:rFonts w:asciiTheme="minorHAnsi" w:eastAsiaTheme="minorEastAsia" w:hAnsiTheme="minorHAnsi" w:cstheme="minorBidi"/>
              <w:noProof/>
              <w:lang w:eastAsia="ru-RU"/>
            </w:rPr>
          </w:pPr>
          <w:hyperlink w:anchor="_Toc457905736" w:history="1">
            <w:r w:rsidR="005B094F" w:rsidRPr="00142CE2">
              <w:rPr>
                <w:rStyle w:val="a7"/>
                <w:noProof/>
              </w:rPr>
              <w:t>5.</w:t>
            </w:r>
            <w:r w:rsidR="005B094F">
              <w:rPr>
                <w:rFonts w:asciiTheme="minorHAnsi" w:eastAsiaTheme="minorEastAsia" w:hAnsiTheme="minorHAnsi" w:cstheme="minorBidi"/>
                <w:noProof/>
                <w:lang w:eastAsia="ru-RU"/>
              </w:rPr>
              <w:tab/>
            </w:r>
            <w:r w:rsidR="001B05CB">
              <w:rPr>
                <w:rStyle w:val="a7"/>
                <w:rFonts w:ascii="Sylfaen" w:hAnsi="Sylfaen"/>
                <w:noProof/>
              </w:rPr>
              <w:t>Կոնտակտային տեղեկատվություն</w:t>
            </w:r>
            <w:r w:rsidR="005B094F">
              <w:rPr>
                <w:noProof/>
                <w:webHidden/>
              </w:rPr>
              <w:tab/>
            </w:r>
            <w:r w:rsidR="001764A6">
              <w:rPr>
                <w:noProof/>
                <w:webHidden/>
              </w:rPr>
              <w:fldChar w:fldCharType="begin"/>
            </w:r>
            <w:r w:rsidR="005B094F">
              <w:rPr>
                <w:noProof/>
                <w:webHidden/>
              </w:rPr>
              <w:instrText xml:space="preserve"> PAGEREF _Toc457905736 \h </w:instrText>
            </w:r>
            <w:r w:rsidR="001764A6">
              <w:rPr>
                <w:noProof/>
                <w:webHidden/>
              </w:rPr>
            </w:r>
            <w:r w:rsidR="001764A6">
              <w:rPr>
                <w:noProof/>
                <w:webHidden/>
              </w:rPr>
              <w:fldChar w:fldCharType="separate"/>
            </w:r>
            <w:r w:rsidR="005B094F">
              <w:rPr>
                <w:noProof/>
                <w:webHidden/>
              </w:rPr>
              <w:t>8</w:t>
            </w:r>
            <w:r w:rsidR="001764A6">
              <w:rPr>
                <w:noProof/>
                <w:webHidden/>
              </w:rPr>
              <w:fldChar w:fldCharType="end"/>
            </w:r>
          </w:hyperlink>
        </w:p>
        <w:p w:rsidR="00E43B50" w:rsidRDefault="001764A6">
          <w:r>
            <w:fldChar w:fldCharType="end"/>
          </w:r>
        </w:p>
      </w:sdtContent>
    </w:sdt>
    <w:p w:rsidR="00432841" w:rsidRPr="001B05CB" w:rsidRDefault="001B05CB">
      <w:pPr>
        <w:spacing w:after="0" w:line="240" w:lineRule="auto"/>
        <w:rPr>
          <w:rFonts w:ascii="Sylfaen" w:eastAsiaTheme="majorEastAsia" w:hAnsi="Sylfaen" w:cstheme="majorBidi"/>
          <w:b/>
          <w:bCs/>
          <w:color w:val="365F91" w:themeColor="accent1" w:themeShade="BF"/>
          <w:sz w:val="28"/>
          <w:szCs w:val="28"/>
        </w:rPr>
      </w:pPr>
      <w:r>
        <w:rPr>
          <w:rFonts w:ascii="Sylfaen" w:eastAsiaTheme="majorEastAsia" w:hAnsi="Sylfaen" w:cstheme="majorBidi"/>
          <w:b/>
          <w:bCs/>
          <w:color w:val="365F91" w:themeColor="accent1" w:themeShade="BF"/>
          <w:sz w:val="28"/>
          <w:szCs w:val="28"/>
        </w:rPr>
        <w:t>Օգտակար հղումներ</w:t>
      </w: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tbl>
      <w:tblPr>
        <w:tblStyle w:val="a6"/>
        <w:tblpPr w:leftFromText="180" w:rightFromText="180" w:vertAnchor="text" w:horzAnchor="margin" w:tblpY="117"/>
        <w:tblW w:w="0" w:type="auto"/>
        <w:tblLook w:val="04A0" w:firstRow="1" w:lastRow="0" w:firstColumn="1" w:lastColumn="0" w:noHBand="0" w:noVBand="1"/>
      </w:tblPr>
      <w:tblGrid>
        <w:gridCol w:w="6080"/>
        <w:gridCol w:w="7096"/>
      </w:tblGrid>
      <w:tr w:rsidR="00CD5FB9" w:rsidRPr="00CD5FB9" w:rsidTr="00CD5FB9">
        <w:tc>
          <w:tcPr>
            <w:tcW w:w="6588" w:type="dxa"/>
          </w:tcPr>
          <w:p w:rsidR="00CD5FB9" w:rsidRPr="001B05CB" w:rsidRDefault="001B05CB" w:rsidP="00CD5FB9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  <w:t>Փաստաթղթի անվանումը</w:t>
            </w:r>
          </w:p>
        </w:tc>
        <w:tc>
          <w:tcPr>
            <w:tcW w:w="6588" w:type="dxa"/>
          </w:tcPr>
          <w:p w:rsidR="00CD5FB9" w:rsidRPr="001B05CB" w:rsidRDefault="001B05CB" w:rsidP="00CD5FB9">
            <w:pPr>
              <w:spacing w:after="0" w:line="240" w:lineRule="auto"/>
              <w:jc w:val="center"/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</w:pPr>
            <w:r>
              <w:rPr>
                <w:rFonts w:ascii="Sylfaen" w:hAnsi="Sylfaen" w:cs="Calibri"/>
                <w:b/>
                <w:color w:val="000000"/>
                <w:sz w:val="24"/>
                <w:szCs w:val="24"/>
                <w:lang w:eastAsia="ru-RU"/>
              </w:rPr>
              <w:t>Հղում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1B05CB" w:rsidP="001B05CB">
            <w:pPr>
              <w:spacing w:after="0" w:line="240" w:lineRule="auto"/>
              <w:rPr>
                <w:rFonts w:cs="Calibri"/>
                <w:b/>
                <w:color w:val="000000"/>
              </w:rPr>
            </w:pPr>
            <w:r>
              <w:rPr>
                <w:rFonts w:ascii="Sylfaen" w:hAnsi="Sylfaen"/>
              </w:rPr>
              <w:t xml:space="preserve">՛՛ԱրմենՏել՛՛ ՓԲԸ գնումների գործընթացների կազմակերպման կանոնակարգը՝ լոկալ գնումների կատեգորիայում </w:t>
            </w:r>
            <w:hyperlink r:id="rId9" w:tgtFrame="_blank" w:history="1"/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https://beeline.am/medias/sys_am/images/h09/h72/8806111969310.doc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1B05CB" w:rsidRDefault="001D58AD" w:rsidP="001B05CB">
            <w:pPr>
              <w:spacing w:after="0" w:line="240" w:lineRule="auto"/>
              <w:rPr>
                <w:rFonts w:ascii="Sylfaen" w:hAnsi="Sylfaen" w:cs="Calibri"/>
                <w:b/>
                <w:color w:val="000000"/>
              </w:rPr>
            </w:pPr>
            <w:hyperlink r:id="rId10" w:tgtFrame="_blank" w:history="1">
              <w:r w:rsidR="001B05CB">
                <w:rPr>
                  <w:rFonts w:ascii="Sylfaen" w:hAnsi="Sylfaen" w:cs="Calibri"/>
                  <w:bCs/>
                  <w:color w:val="000000"/>
                </w:rPr>
                <w:t>Մատակարարների</w:t>
              </w:r>
            </w:hyperlink>
            <w:r w:rsidR="001B05CB">
              <w:t xml:space="preserve"> </w:t>
            </w:r>
            <w:r w:rsidR="001B05CB">
              <w:rPr>
                <w:rFonts w:ascii="Sylfaen" w:hAnsi="Sylfaen"/>
              </w:rPr>
              <w:t>վարվելակերպի կանոնակարգ</w:t>
            </w:r>
          </w:p>
        </w:tc>
        <w:tc>
          <w:tcPr>
            <w:tcW w:w="6588" w:type="dxa"/>
          </w:tcPr>
          <w:p w:rsidR="00CD5FB9" w:rsidRPr="00CD5FB9" w:rsidRDefault="00CD5FB9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CD5FB9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https://beeline.am/medias/sys_am/images/hb0/h34/8802760425502.pdf</w:t>
            </w:r>
          </w:p>
        </w:tc>
      </w:tr>
      <w:tr w:rsidR="00CD5FB9" w:rsidRPr="00CD5FB9" w:rsidTr="00CD5FB9">
        <w:tc>
          <w:tcPr>
            <w:tcW w:w="6588" w:type="dxa"/>
          </w:tcPr>
          <w:p w:rsidR="00CD5FB9" w:rsidRPr="00CD5FB9" w:rsidRDefault="00652B3B" w:rsidP="00652B3B">
            <w:pPr>
              <w:spacing w:after="0" w:line="240" w:lineRule="auto"/>
              <w:rPr>
                <w:rStyle w:val="a4"/>
                <w:rFonts w:ascii="Verdana" w:hAnsi="Verdana"/>
                <w:color w:val="548DD4" w:themeColor="text2" w:themeTint="99"/>
                <w:sz w:val="18"/>
                <w:szCs w:val="18"/>
                <w:shd w:val="clear" w:color="auto" w:fill="F2F2F2"/>
              </w:rPr>
            </w:pPr>
            <w:r>
              <w:rPr>
                <w:rFonts w:ascii="Sylfaen" w:hAnsi="Sylfaen" w:cs="Calibri"/>
                <w:bCs/>
                <w:color w:val="000000"/>
              </w:rPr>
              <w:t xml:space="preserve">՛՛ԱրմենՏել՛՛ ՓԲԸ բաց որակավորման և մատակարարի մրցակցային ընտրության բոլոր ընթացակարգերի նկատմամբ կիրառելի ընդհանուր դրույթներ </w:t>
            </w:r>
          </w:p>
        </w:tc>
        <w:tc>
          <w:tcPr>
            <w:tcW w:w="6588" w:type="dxa"/>
          </w:tcPr>
          <w:p w:rsidR="00CD5FB9" w:rsidRPr="00CD5FB9" w:rsidRDefault="0066025C" w:rsidP="00CD5FB9">
            <w:pPr>
              <w:spacing w:after="0" w:line="240" w:lineRule="auto"/>
              <w:rPr>
                <w:rFonts w:cs="Calibri"/>
                <w:color w:val="000000"/>
                <w:sz w:val="24"/>
                <w:szCs w:val="24"/>
                <w:lang w:eastAsia="ru-RU"/>
              </w:rPr>
            </w:pPr>
            <w:r w:rsidRPr="0066025C">
              <w:rPr>
                <w:rFonts w:cs="Calibri"/>
                <w:color w:val="000000"/>
                <w:sz w:val="24"/>
                <w:szCs w:val="24"/>
                <w:lang w:eastAsia="ru-RU"/>
              </w:rPr>
              <w:t>https://beeline.am/am/nav/partners</w:t>
            </w:r>
          </w:p>
        </w:tc>
      </w:tr>
    </w:tbl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E43B50" w:rsidRDefault="00E43B50">
      <w:pPr>
        <w:spacing w:after="0" w:line="240" w:lineRule="auto"/>
        <w:rPr>
          <w:rFonts w:eastAsia="Times New Roman" w:cs="Calibri"/>
          <w:color w:val="000000"/>
          <w:sz w:val="28"/>
          <w:szCs w:val="28"/>
          <w:lang w:eastAsia="ru-RU"/>
        </w:rPr>
      </w:pPr>
    </w:p>
    <w:p w:rsidR="00432841" w:rsidRPr="00796376" w:rsidRDefault="00652B3B" w:rsidP="00432841">
      <w:pPr>
        <w:spacing w:after="0" w:line="240" w:lineRule="auto"/>
        <w:jc w:val="center"/>
        <w:rPr>
          <w:rFonts w:eastAsia="Times New Roman" w:cs="Calibri"/>
          <w:b/>
          <w:color w:val="548DD4" w:themeColor="text2" w:themeTint="99"/>
          <w:sz w:val="24"/>
          <w:szCs w:val="24"/>
          <w:lang w:eastAsia="ru-RU"/>
        </w:rPr>
      </w:pPr>
      <w:r w:rsidRPr="00796376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 xml:space="preserve">՛՛ԱրմենՏել՛՛ ՓԲԸ-ն հրավիրում է կազմակերպություններին </w:t>
      </w:r>
      <w:r w:rsidR="00A94B70" w:rsidRPr="00A94B70">
        <w:rPr>
          <w:rFonts w:ascii="Sylfaen" w:eastAsia="Times New Roman" w:hAnsi="Sylfaen" w:cs="Calibri"/>
          <w:b/>
          <w:color w:val="000000"/>
          <w:sz w:val="24"/>
          <w:szCs w:val="24"/>
          <w:lang w:eastAsia="ru-RU"/>
        </w:rPr>
        <w:t>2</w:t>
      </w:r>
      <w:r w:rsidR="00A94B70">
        <w:rPr>
          <w:rFonts w:ascii="Sylfaen" w:eastAsia="Times New Roman" w:hAnsi="Sylfaen" w:cs="Calibri"/>
          <w:b/>
          <w:color w:val="000000"/>
          <w:sz w:val="24"/>
          <w:szCs w:val="24"/>
          <w:lang w:val="hy-AM" w:eastAsia="ru-RU"/>
        </w:rPr>
        <w:t xml:space="preserve"> տարի</w:t>
      </w:r>
      <w:r w:rsidR="00796376" w:rsidRPr="00796376">
        <w:rPr>
          <w:b/>
          <w:sz w:val="24"/>
          <w:szCs w:val="24"/>
        </w:rPr>
        <w:t xml:space="preserve"> </w:t>
      </w:r>
      <w:r w:rsidR="00796376" w:rsidRPr="00796376">
        <w:rPr>
          <w:rFonts w:ascii="Sylfaen" w:hAnsi="Sylfaen"/>
          <w:b/>
          <w:sz w:val="24"/>
          <w:szCs w:val="24"/>
        </w:rPr>
        <w:t xml:space="preserve">ժամկետով ՛՛ԱրմենՏել՛՛ ՓԲԸ կարիքների համար </w:t>
      </w:r>
      <w:r w:rsidR="00A94B70" w:rsidRPr="00A94B70">
        <w:rPr>
          <w:rFonts w:ascii="Sylfaen" w:hAnsi="Sylfaen"/>
          <w:b/>
          <w:sz w:val="24"/>
          <w:szCs w:val="24"/>
        </w:rPr>
        <w:t>նոր քարթրիջների, օգտագործված քարթրիջների լիցքավորման և թմբուկների փոխարինման ծառայությունների</w:t>
      </w:r>
      <w:r w:rsidR="00A94B70" w:rsidRPr="00A94B70">
        <w:rPr>
          <w:rFonts w:ascii="Sylfaen" w:hAnsi="Sylfaen"/>
          <w:sz w:val="20"/>
          <w:szCs w:val="20"/>
          <w:lang w:val="af-ZA"/>
        </w:rPr>
        <w:t xml:space="preserve"> </w:t>
      </w:r>
      <w:r w:rsidR="00796376" w:rsidRPr="00796376">
        <w:rPr>
          <w:rFonts w:ascii="Sylfaen" w:hAnsi="Sylfaen"/>
          <w:b/>
          <w:sz w:val="24"/>
          <w:szCs w:val="24"/>
        </w:rPr>
        <w:t xml:space="preserve">մատակարարների մրցակցային ընտրության փուլի մասնակիցների ցուցակի ձևավորման նպատակով բաց որակավորման ընթացակարգին </w:t>
      </w:r>
      <w:r w:rsidR="00432841" w:rsidRPr="00796376">
        <w:rPr>
          <w:rFonts w:eastAsia="Times New Roman" w:cs="Calibri"/>
          <w:b/>
          <w:color w:val="000000"/>
          <w:sz w:val="24"/>
          <w:szCs w:val="24"/>
          <w:lang w:eastAsia="ru-RU"/>
        </w:rPr>
        <w:t xml:space="preserve"> </w:t>
      </w:r>
    </w:p>
    <w:p w:rsidR="00432841" w:rsidRPr="00432841" w:rsidRDefault="00432841" w:rsidP="00432841">
      <w:pPr>
        <w:spacing w:after="0" w:line="240" w:lineRule="auto"/>
        <w:jc w:val="center"/>
        <w:rPr>
          <w:rFonts w:eastAsia="Times New Roman" w:cs="Calibri"/>
          <w:b/>
          <w:color w:val="000000"/>
          <w:sz w:val="28"/>
          <w:szCs w:val="28"/>
          <w:lang w:eastAsia="ru-RU"/>
        </w:rPr>
      </w:pPr>
    </w:p>
    <w:p w:rsidR="004E7AFA" w:rsidRPr="00A94B70" w:rsidRDefault="00796376" w:rsidP="00432841">
      <w:pPr>
        <w:spacing w:after="0" w:line="240" w:lineRule="auto"/>
        <w:rPr>
          <w:rStyle w:val="bigger2"/>
          <w:rFonts w:ascii="Sylfaen" w:hAnsi="Sylfaen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</w:rPr>
        <w:t xml:space="preserve">՛՛ԱրմենՏել՛՛ ՓԲԸ-ն </w:t>
      </w:r>
      <w:r w:rsidR="005B779B" w:rsidRPr="0083253A">
        <w:rPr>
          <w:rStyle w:val="bigger2"/>
          <w:rFonts w:ascii="Calibri" w:hAnsi="Calibri" w:cs="Calibri"/>
          <w:sz w:val="22"/>
          <w:szCs w:val="22"/>
        </w:rPr>
        <w:t>(</w:t>
      </w:r>
      <w:r>
        <w:rPr>
          <w:rStyle w:val="bigger2"/>
          <w:rFonts w:ascii="Sylfaen" w:hAnsi="Sylfaen" w:cs="Calibri"/>
          <w:sz w:val="22"/>
          <w:szCs w:val="22"/>
        </w:rPr>
        <w:t>այսուհետ՝ Պատվիրատու</w:t>
      </w:r>
      <w:r w:rsidR="005B779B" w:rsidRPr="0083253A">
        <w:rPr>
          <w:rStyle w:val="bigger2"/>
          <w:rFonts w:ascii="Calibri" w:hAnsi="Calibri" w:cs="Calibri"/>
          <w:sz w:val="22"/>
          <w:szCs w:val="22"/>
        </w:rPr>
        <w:t xml:space="preserve">) </w:t>
      </w:r>
      <w:r>
        <w:rPr>
          <w:rStyle w:val="bigger2"/>
          <w:rFonts w:ascii="Sylfaen" w:hAnsi="Sylfaen" w:cs="Calibri"/>
          <w:sz w:val="22"/>
          <w:szCs w:val="22"/>
        </w:rPr>
        <w:t xml:space="preserve">հրավիրում է կազմակերպություններին մասնակցելու Բաց որակավորման ընթացակարգին </w:t>
      </w:r>
      <w:r w:rsidR="004E7AFA" w:rsidRPr="00A94B70">
        <w:rPr>
          <w:rStyle w:val="bigger2"/>
          <w:rFonts w:ascii="Sylfaen" w:hAnsi="Sylfaen" w:cs="Calibri"/>
          <w:sz w:val="22"/>
          <w:szCs w:val="22"/>
        </w:rPr>
        <w:t>(</w:t>
      </w:r>
      <w:r>
        <w:rPr>
          <w:rStyle w:val="bigger2"/>
          <w:rFonts w:ascii="Sylfaen" w:hAnsi="Sylfaen" w:cs="Calibri"/>
          <w:sz w:val="22"/>
          <w:szCs w:val="22"/>
        </w:rPr>
        <w:t>այսուհետ՝ Որակավորում</w:t>
      </w:r>
      <w:r w:rsidR="004E7AFA" w:rsidRPr="00A94B70">
        <w:rPr>
          <w:rStyle w:val="bigger2"/>
          <w:rFonts w:ascii="Sylfaen" w:hAnsi="Sylfaen" w:cs="Calibri"/>
          <w:sz w:val="22"/>
          <w:szCs w:val="22"/>
        </w:rPr>
        <w:t>),</w:t>
      </w:r>
      <w:r>
        <w:rPr>
          <w:rStyle w:val="bigger2"/>
          <w:rFonts w:ascii="Sylfaen" w:hAnsi="Sylfaen" w:cs="Calibri"/>
          <w:sz w:val="22"/>
          <w:szCs w:val="22"/>
        </w:rPr>
        <w:t xml:space="preserve">որն ուղղված է ՛՛ԱրմենՏել՛՛ ՓԲԸ կարիքների համար </w:t>
      </w:r>
      <w:r w:rsidR="004E7AFA" w:rsidRPr="00A94B70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="00A94B70" w:rsidRPr="00A94B70">
        <w:rPr>
          <w:rStyle w:val="bigger2"/>
          <w:rFonts w:ascii="Sylfaen" w:hAnsi="Sylfaen"/>
          <w:sz w:val="22"/>
          <w:szCs w:val="22"/>
        </w:rPr>
        <w:t>2</w:t>
      </w:r>
      <w:r w:rsidR="00A94B70" w:rsidRPr="00A94B70">
        <w:rPr>
          <w:rStyle w:val="bigger2"/>
          <w:rFonts w:ascii="Sylfaen" w:hAnsi="Sylfaen" w:cs="Calibri"/>
          <w:sz w:val="22"/>
          <w:szCs w:val="22"/>
        </w:rPr>
        <w:t xml:space="preserve"> տարի</w:t>
      </w:r>
      <w:r w:rsidRPr="00A94B70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 xml:space="preserve">ժամկետով </w:t>
      </w:r>
      <w:r w:rsidR="00A94B70" w:rsidRPr="00A94B70">
        <w:rPr>
          <w:rStyle w:val="bigger2"/>
          <w:rFonts w:ascii="Sylfaen" w:hAnsi="Sylfaen" w:cs="Calibri"/>
          <w:sz w:val="22"/>
          <w:szCs w:val="22"/>
        </w:rPr>
        <w:t xml:space="preserve">նոր քարթրիջների, օգտագործված քարթրիջների լիցքավորման և թմբուկների փոխարինման ծառայությունների </w:t>
      </w:r>
      <w:r>
        <w:rPr>
          <w:rStyle w:val="bigger2"/>
          <w:rFonts w:ascii="Sylfaen" w:hAnsi="Sylfaen" w:cs="Calibri"/>
          <w:sz w:val="22"/>
          <w:szCs w:val="22"/>
        </w:rPr>
        <w:t xml:space="preserve">մատակարարների մրցակցային ընտրության մասնակիցների ցուցակի ձևավորմանը:  </w:t>
      </w:r>
    </w:p>
    <w:p w:rsidR="00E43B50" w:rsidRPr="00796376" w:rsidRDefault="00796376" w:rsidP="00E43B50">
      <w:pPr>
        <w:pStyle w:val="a3"/>
        <w:spacing w:before="100" w:line="360" w:lineRule="auto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r>
        <w:rPr>
          <w:rStyle w:val="bigger2"/>
          <w:rFonts w:ascii="Sylfaen" w:hAnsi="Sylfaen" w:cs="Calibri"/>
          <w:color w:val="auto"/>
          <w:sz w:val="22"/>
          <w:szCs w:val="22"/>
        </w:rPr>
        <w:t>Որակավորման արդյունքների գործողության ժամկետն է</w:t>
      </w:r>
      <w:r w:rsidRPr="00A23026">
        <w:rPr>
          <w:rStyle w:val="bigger2"/>
          <w:rFonts w:ascii="Sylfaen" w:hAnsi="Sylfaen" w:cs="Calibri"/>
          <w:b/>
          <w:color w:val="000000" w:themeColor="text1"/>
          <w:sz w:val="22"/>
          <w:szCs w:val="22"/>
        </w:rPr>
        <w:t>՝</w:t>
      </w:r>
      <w:r w:rsidR="00F53A72" w:rsidRPr="00A23026">
        <w:rPr>
          <w:rStyle w:val="bigger2"/>
          <w:rFonts w:ascii="Calibri" w:hAnsi="Calibri" w:cs="Calibri"/>
          <w:b/>
          <w:color w:val="000000" w:themeColor="text1"/>
          <w:sz w:val="22"/>
          <w:szCs w:val="22"/>
        </w:rPr>
        <w:t xml:space="preserve"> </w:t>
      </w:r>
      <w:r w:rsidR="00A94B70" w:rsidRPr="00A23026">
        <w:rPr>
          <w:rStyle w:val="bigger2"/>
          <w:rFonts w:ascii="Sylfaen" w:eastAsia="Calibri" w:hAnsi="Sylfaen"/>
          <w:b/>
          <w:color w:val="000000" w:themeColor="text1"/>
          <w:sz w:val="22"/>
          <w:szCs w:val="22"/>
          <w:lang w:eastAsia="en-US"/>
        </w:rPr>
        <w:t>2</w:t>
      </w:r>
      <w:r w:rsidR="00A94B70" w:rsidRPr="00A23026">
        <w:rPr>
          <w:rStyle w:val="bigger2"/>
          <w:rFonts w:ascii="Sylfaen" w:hAnsi="Sylfaen"/>
          <w:b/>
          <w:color w:val="000000" w:themeColor="text1"/>
          <w:sz w:val="22"/>
          <w:szCs w:val="22"/>
          <w:lang w:val="hy-AM"/>
        </w:rPr>
        <w:t xml:space="preserve"> տարի</w:t>
      </w:r>
      <w:r w:rsidR="00A23026">
        <w:rPr>
          <w:rStyle w:val="bigger2"/>
          <w:rFonts w:ascii="Calibri" w:hAnsi="Calibri"/>
          <w:b/>
          <w:color w:val="000000" w:themeColor="text1"/>
          <w:sz w:val="22"/>
          <w:szCs w:val="22"/>
        </w:rPr>
        <w:t xml:space="preserve"> 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(</w:t>
      </w:r>
      <w:r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Պատվիրատուն իրավունք է վերապահում անցկացնել լրացուցիչ որակավորում յուրաքանչյուր </w:t>
      </w:r>
      <w:r w:rsidR="00A94B70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6 </w:t>
      </w:r>
      <w:r w:rsidR="00A94B70" w:rsidRPr="00A23026">
        <w:rPr>
          <w:rStyle w:val="bigger2"/>
          <w:rFonts w:ascii="Sylfaen" w:hAnsi="Sylfaen" w:cs="Calibri"/>
          <w:b/>
          <w:color w:val="auto"/>
          <w:sz w:val="22"/>
          <w:szCs w:val="22"/>
        </w:rPr>
        <w:t>ամիսը</w:t>
      </w:r>
      <w:r w:rsidRPr="00A23026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b/>
          <w:color w:val="auto"/>
          <w:sz w:val="22"/>
          <w:szCs w:val="22"/>
        </w:rPr>
        <w:t>մեկ</w:t>
      </w:r>
      <w:r w:rsidR="00A94B70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 </w:t>
      </w:r>
      <w:r w:rsidR="00A23026" w:rsidRPr="00A23026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կամ </w:t>
      </w:r>
      <w:r w:rsidR="00A94B70" w:rsidRPr="00A23026">
        <w:rPr>
          <w:rStyle w:val="bigger2"/>
          <w:rFonts w:ascii="Sylfaen" w:hAnsi="Sylfaen" w:cs="Calibri"/>
          <w:b/>
          <w:color w:val="auto"/>
          <w:sz w:val="22"/>
          <w:szCs w:val="22"/>
        </w:rPr>
        <w:t>շուկայում նոր մասնակիցների ի հայտ գալու տեղեկատվությունը ստանալու</w:t>
      </w:r>
      <w:r w:rsidR="00A23026" w:rsidRPr="00A23026">
        <w:rPr>
          <w:rStyle w:val="bigger2"/>
          <w:rFonts w:ascii="Sylfaen" w:hAnsi="Sylfaen" w:cs="Calibri"/>
          <w:b/>
          <w:color w:val="auto"/>
          <w:sz w:val="22"/>
          <w:szCs w:val="22"/>
        </w:rPr>
        <w:t xml:space="preserve"> դեպքում</w:t>
      </w:r>
      <w:r w:rsidR="00BD2B8B" w:rsidRPr="00364D17">
        <w:rPr>
          <w:rStyle w:val="bigger2"/>
          <w:rFonts w:ascii="Calibri" w:hAnsi="Calibri" w:cs="Calibri"/>
          <w:b/>
          <w:color w:val="auto"/>
          <w:sz w:val="22"/>
          <w:szCs w:val="22"/>
        </w:rPr>
        <w:t>)</w:t>
      </w:r>
      <w:r>
        <w:rPr>
          <w:rStyle w:val="bigger2"/>
          <w:rFonts w:ascii="Calibri" w:hAnsi="Calibri" w:cs="Calibri"/>
          <w:b/>
          <w:color w:val="auto"/>
          <w:sz w:val="22"/>
          <w:szCs w:val="22"/>
        </w:rPr>
        <w:t xml:space="preserve">: </w:t>
      </w:r>
    </w:p>
    <w:p w:rsidR="00E43B50" w:rsidRPr="00B148E5" w:rsidRDefault="007F226E" w:rsidP="00E43B50">
      <w:pPr>
        <w:spacing w:after="0"/>
        <w:ind w:firstLine="360"/>
        <w:jc w:val="both"/>
        <w:rPr>
          <w:rStyle w:val="bigger2"/>
          <w:rFonts w:ascii="Times New Roman" w:eastAsia="Times New Roman" w:hAnsi="Times New Roman"/>
          <w:b/>
          <w:color w:val="000000" w:themeColor="text1"/>
          <w:sz w:val="22"/>
          <w:szCs w:val="22"/>
          <w:lang w:eastAsia="ru-RU"/>
        </w:rPr>
      </w:pPr>
      <w:proofErr w:type="spellStart"/>
      <w:proofErr w:type="gramStart"/>
      <w:r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Որակավորման</w:t>
      </w:r>
      <w:proofErr w:type="spellEnd"/>
      <w:r w:rsidRPr="007F226E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շրջանակներում</w:t>
      </w:r>
      <w:proofErr w:type="spellEnd"/>
      <w:r w:rsidRPr="007F226E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proofErr w:type="spellStart"/>
      <w:r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խաղարկվում</w:t>
      </w:r>
      <w:proofErr w:type="spellEnd"/>
      <w:r w:rsidRPr="007F226E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է</w:t>
      </w:r>
      <w:r w:rsidR="00E43B50" w:rsidRPr="00867801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 </w:t>
      </w:r>
      <w:r w:rsidR="00A23026" w:rsidRPr="00867801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 xml:space="preserve">3 </w:t>
      </w:r>
      <w:proofErr w:type="spellStart"/>
      <w:r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val="en-US" w:eastAsia="ru-RU"/>
        </w:rPr>
        <w:t>լոտ</w:t>
      </w:r>
      <w:proofErr w:type="spellEnd"/>
      <w:r w:rsidRPr="007F226E">
        <w:rPr>
          <w:rStyle w:val="bigger2"/>
          <w:rFonts w:ascii="Sylfaen" w:eastAsia="Times New Roman" w:hAnsi="Sylfaen" w:cs="Calibri"/>
          <w:b/>
          <w:color w:val="auto"/>
          <w:sz w:val="22"/>
          <w:szCs w:val="22"/>
          <w:lang w:eastAsia="ru-RU"/>
        </w:rPr>
        <w:t>.</w:t>
      </w:r>
      <w:proofErr w:type="gramEnd"/>
    </w:p>
    <w:p w:rsidR="00E43B50" w:rsidRPr="00A23026" w:rsidRDefault="007F226E" w:rsidP="00A23026">
      <w:pPr>
        <w:pStyle w:val="a5"/>
        <w:numPr>
          <w:ilvl w:val="0"/>
          <w:numId w:val="22"/>
        </w:numPr>
        <w:jc w:val="both"/>
        <w:rPr>
          <w:rStyle w:val="bigger2"/>
          <w:rFonts w:ascii="Sylfaen" w:hAnsi="Sylfaen" w:cstheme="minorHAnsi"/>
          <w:color w:val="auto"/>
          <w:sz w:val="22"/>
          <w:szCs w:val="22"/>
        </w:rPr>
      </w:pPr>
      <w:proofErr w:type="spellStart"/>
      <w:r w:rsidRPr="00A23026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proofErr w:type="spellEnd"/>
      <w:r w:rsidR="00E43B50" w:rsidRPr="00A2302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1</w:t>
      </w:r>
      <w:r w:rsidR="00A23026" w:rsidRPr="00A23026">
        <w:rPr>
          <w:rFonts w:ascii="Sylfaen" w:hAnsi="Sylfaen"/>
          <w:b/>
          <w:lang w:val="hy-AM"/>
        </w:rPr>
        <w:t>`</w:t>
      </w:r>
      <w:r w:rsidR="00E43B50" w:rsidRPr="00A23026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A23026" w:rsidRPr="00A23026">
        <w:rPr>
          <w:rFonts w:ascii="Sylfaen" w:hAnsi="Sylfaen" w:cstheme="minorHAnsi"/>
          <w:lang w:val="en-US"/>
        </w:rPr>
        <w:t>HP</w:t>
      </w:r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քարթրիջներ</w:t>
      </w:r>
      <w:proofErr w:type="spellEnd"/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կամ</w:t>
      </w:r>
      <w:proofErr w:type="spellEnd"/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անալոգ</w:t>
      </w:r>
      <w:proofErr w:type="spellEnd"/>
      <w:r w:rsidR="00E43B50" w:rsidRPr="00A23026">
        <w:rPr>
          <w:rStyle w:val="bigger2"/>
          <w:rFonts w:ascii="Times New Roman" w:hAnsi="Times New Roman"/>
          <w:color w:val="000000" w:themeColor="text1"/>
          <w:sz w:val="22"/>
          <w:szCs w:val="22"/>
        </w:rPr>
        <w:t>;</w:t>
      </w:r>
    </w:p>
    <w:p w:rsidR="007F226E" w:rsidRPr="00A23026" w:rsidRDefault="007F226E" w:rsidP="00A23026">
      <w:pPr>
        <w:pStyle w:val="a5"/>
        <w:numPr>
          <w:ilvl w:val="0"/>
          <w:numId w:val="22"/>
        </w:numPr>
        <w:jc w:val="both"/>
        <w:rPr>
          <w:rStyle w:val="bigger2"/>
          <w:rFonts w:ascii="Sylfaen" w:hAnsi="Sylfaen" w:cstheme="minorHAnsi"/>
          <w:color w:val="auto"/>
          <w:sz w:val="22"/>
          <w:szCs w:val="22"/>
        </w:rPr>
      </w:pPr>
      <w:proofErr w:type="spellStart"/>
      <w:r w:rsidRPr="00A23026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proofErr w:type="spellEnd"/>
      <w:r w:rsidR="00E43B50" w:rsidRPr="00A2302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 xml:space="preserve"> 2</w:t>
      </w:r>
      <w:r w:rsidR="00E43B50" w:rsidRPr="00A2302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r w:rsidR="00A23026" w:rsidRPr="00A23026">
        <w:rPr>
          <w:rFonts w:ascii="Sylfaen" w:hAnsi="Sylfaen"/>
          <w:b/>
          <w:lang w:val="hy-AM"/>
        </w:rPr>
        <w:t>`</w:t>
      </w:r>
      <w:r w:rsidRPr="00A23026">
        <w:rPr>
          <w:rStyle w:val="bigger2"/>
          <w:rFonts w:ascii="Calibri" w:hAnsi="Calibri"/>
          <w:color w:val="548DD4" w:themeColor="text2" w:themeTint="99"/>
          <w:sz w:val="22"/>
          <w:szCs w:val="22"/>
        </w:rPr>
        <w:t xml:space="preserve"> </w:t>
      </w:r>
      <w:r w:rsidR="00A23026" w:rsidRPr="00A23026">
        <w:rPr>
          <w:rFonts w:ascii="Sylfaen" w:hAnsi="Sylfaen" w:cstheme="minorHAnsi"/>
          <w:lang w:val="en-US"/>
        </w:rPr>
        <w:t>XEROX</w:t>
      </w:r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քարթրիջներ</w:t>
      </w:r>
      <w:proofErr w:type="spellEnd"/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կամ</w:t>
      </w:r>
      <w:proofErr w:type="spellEnd"/>
      <w:r w:rsidR="00A23026" w:rsidRPr="00A23026">
        <w:rPr>
          <w:rFonts w:ascii="Sylfaen" w:hAnsi="Sylfaen" w:cstheme="minorHAnsi"/>
        </w:rPr>
        <w:t xml:space="preserve"> </w:t>
      </w:r>
      <w:proofErr w:type="spellStart"/>
      <w:r w:rsidR="00A23026" w:rsidRPr="00A23026">
        <w:rPr>
          <w:rFonts w:ascii="Sylfaen" w:hAnsi="Sylfaen" w:cstheme="minorHAnsi"/>
          <w:lang w:val="en-US"/>
        </w:rPr>
        <w:t>անալոգ</w:t>
      </w:r>
      <w:proofErr w:type="spellEnd"/>
      <w:r w:rsidRPr="00A23026">
        <w:rPr>
          <w:rStyle w:val="bigger2"/>
          <w:rFonts w:ascii="Times New Roman" w:hAnsi="Times New Roman"/>
          <w:color w:val="000000" w:themeColor="text1"/>
          <w:sz w:val="22"/>
          <w:szCs w:val="22"/>
        </w:rPr>
        <w:t>;</w:t>
      </w:r>
    </w:p>
    <w:p w:rsidR="00E43B50" w:rsidRPr="00A23026" w:rsidRDefault="007F226E" w:rsidP="00A23026">
      <w:pPr>
        <w:pStyle w:val="a5"/>
        <w:numPr>
          <w:ilvl w:val="0"/>
          <w:numId w:val="22"/>
        </w:numPr>
        <w:jc w:val="both"/>
        <w:rPr>
          <w:rStyle w:val="bigger2"/>
          <w:rFonts w:ascii="Sylfaen" w:hAnsi="Sylfaen" w:cstheme="minorHAnsi"/>
          <w:color w:val="auto"/>
          <w:sz w:val="24"/>
          <w:szCs w:val="24"/>
        </w:rPr>
      </w:pPr>
      <w:proofErr w:type="spellStart"/>
      <w:r w:rsidRPr="00A23026">
        <w:rPr>
          <w:rStyle w:val="bigger2"/>
          <w:rFonts w:ascii="Sylfaen" w:hAnsi="Sylfaen"/>
          <w:b/>
          <w:color w:val="000000" w:themeColor="text1"/>
          <w:sz w:val="22"/>
          <w:szCs w:val="22"/>
          <w:lang w:val="en-US"/>
        </w:rPr>
        <w:t>Լոտ</w:t>
      </w:r>
      <w:proofErr w:type="spellEnd"/>
      <w:r w:rsidRPr="00A23026">
        <w:rPr>
          <w:rStyle w:val="bigger2"/>
          <w:rFonts w:ascii="Sylfaen" w:hAnsi="Sylfaen"/>
          <w:b/>
          <w:color w:val="000000" w:themeColor="text1"/>
          <w:sz w:val="22"/>
          <w:szCs w:val="22"/>
        </w:rPr>
        <w:t xml:space="preserve"> </w:t>
      </w:r>
      <w:r w:rsidR="00E43B50" w:rsidRPr="00A23026">
        <w:rPr>
          <w:rStyle w:val="bigger2"/>
          <w:rFonts w:ascii="Times New Roman" w:hAnsi="Times New Roman"/>
          <w:b/>
          <w:color w:val="000000" w:themeColor="text1"/>
          <w:sz w:val="22"/>
          <w:szCs w:val="22"/>
        </w:rPr>
        <w:t>3</w:t>
      </w:r>
      <w:r w:rsidR="00A23026" w:rsidRPr="00A23026">
        <w:rPr>
          <w:rFonts w:ascii="Sylfaen" w:hAnsi="Sylfaen"/>
          <w:b/>
          <w:lang w:val="hy-AM"/>
        </w:rPr>
        <w:t>`</w:t>
      </w:r>
      <w:r w:rsidR="00E43B50" w:rsidRPr="00A23026">
        <w:rPr>
          <w:rStyle w:val="bigger2"/>
          <w:rFonts w:ascii="Times New Roman" w:hAnsi="Times New Roman"/>
          <w:color w:val="000000" w:themeColor="text1"/>
          <w:sz w:val="22"/>
          <w:szCs w:val="22"/>
        </w:rPr>
        <w:t xml:space="preserve"> </w:t>
      </w:r>
      <w:proofErr w:type="spellStart"/>
      <w:r w:rsidR="00A23026" w:rsidRPr="00A23026">
        <w:rPr>
          <w:rFonts w:ascii="Sylfaen" w:hAnsi="Sylfaen" w:cs="Sylfaen"/>
          <w:lang w:val="en-US"/>
        </w:rPr>
        <w:t>քարթրիջների</w:t>
      </w:r>
      <w:proofErr w:type="spellEnd"/>
      <w:r w:rsidR="00A23026" w:rsidRPr="00A23026">
        <w:rPr>
          <w:rFonts w:ascii="Sylfaen" w:hAnsi="Sylfaen"/>
          <w:lang w:val="af-ZA"/>
        </w:rPr>
        <w:t xml:space="preserve"> </w:t>
      </w:r>
      <w:proofErr w:type="spellStart"/>
      <w:r w:rsidR="00A23026" w:rsidRPr="00A23026">
        <w:rPr>
          <w:rFonts w:ascii="Sylfaen" w:hAnsi="Sylfaen"/>
          <w:lang w:val="en-US"/>
        </w:rPr>
        <w:t>լիցքավորման</w:t>
      </w:r>
      <w:proofErr w:type="spellEnd"/>
      <w:r w:rsidR="00A23026" w:rsidRPr="00A23026">
        <w:rPr>
          <w:rFonts w:ascii="Sylfaen" w:hAnsi="Sylfaen"/>
          <w:lang w:val="af-ZA"/>
        </w:rPr>
        <w:t xml:space="preserve"> </w:t>
      </w:r>
      <w:r w:rsidR="00A23026" w:rsidRPr="00A23026">
        <w:rPr>
          <w:rFonts w:ascii="Sylfaen" w:hAnsi="Sylfaen"/>
          <w:lang w:val="en-US"/>
        </w:rPr>
        <w:t>և</w:t>
      </w:r>
      <w:r w:rsidR="00A23026" w:rsidRPr="00A23026">
        <w:rPr>
          <w:rFonts w:ascii="Sylfaen" w:hAnsi="Sylfaen"/>
          <w:lang w:val="af-ZA"/>
        </w:rPr>
        <w:t xml:space="preserve"> </w:t>
      </w:r>
      <w:proofErr w:type="spellStart"/>
      <w:r w:rsidR="00A23026" w:rsidRPr="00A23026">
        <w:rPr>
          <w:rFonts w:ascii="Sylfaen" w:hAnsi="Sylfaen"/>
          <w:lang w:val="en-US"/>
        </w:rPr>
        <w:t>թմբուկների</w:t>
      </w:r>
      <w:proofErr w:type="spellEnd"/>
      <w:r w:rsidR="00A23026" w:rsidRPr="00A23026">
        <w:rPr>
          <w:rFonts w:ascii="Sylfaen" w:hAnsi="Sylfaen"/>
          <w:lang w:val="af-ZA"/>
        </w:rPr>
        <w:t xml:space="preserve"> </w:t>
      </w:r>
      <w:proofErr w:type="spellStart"/>
      <w:r w:rsidR="00A23026" w:rsidRPr="00A23026">
        <w:rPr>
          <w:rFonts w:ascii="Sylfaen" w:hAnsi="Sylfaen"/>
          <w:lang w:val="en-US"/>
        </w:rPr>
        <w:t>փոխարինման</w:t>
      </w:r>
      <w:proofErr w:type="spellEnd"/>
      <w:r w:rsidR="00A23026" w:rsidRPr="00A23026">
        <w:rPr>
          <w:rFonts w:ascii="Sylfaen" w:hAnsi="Sylfaen"/>
          <w:lang w:val="af-ZA"/>
        </w:rPr>
        <w:t xml:space="preserve"> </w:t>
      </w:r>
      <w:proofErr w:type="spellStart"/>
      <w:r w:rsidR="00A23026" w:rsidRPr="00A23026">
        <w:rPr>
          <w:rFonts w:ascii="Sylfaen" w:hAnsi="Sylfaen"/>
          <w:lang w:val="en-US"/>
        </w:rPr>
        <w:t>ծառայություններ</w:t>
      </w:r>
      <w:proofErr w:type="spellEnd"/>
      <w:r w:rsidRPr="00A23026">
        <w:rPr>
          <w:rStyle w:val="bigger2"/>
          <w:rFonts w:ascii="Calibri" w:hAnsi="Calibri"/>
          <w:color w:val="548DD4" w:themeColor="text2" w:themeTint="99"/>
          <w:sz w:val="22"/>
          <w:szCs w:val="22"/>
        </w:rPr>
        <w:t>:</w:t>
      </w:r>
    </w:p>
    <w:p w:rsidR="006B67A4" w:rsidRDefault="006B67A4" w:rsidP="00A23026">
      <w:pPr>
        <w:jc w:val="both"/>
        <w:rPr>
          <w:rStyle w:val="bigger2"/>
          <w:rFonts w:ascii="Sylfaen" w:hAnsi="Sylfaen" w:cs="Calibri"/>
          <w:color w:val="auto"/>
          <w:sz w:val="22"/>
          <w:szCs w:val="22"/>
          <w:highlight w:val="yellow"/>
        </w:rPr>
      </w:pPr>
    </w:p>
    <w:p w:rsidR="00A23026" w:rsidRPr="00A23026" w:rsidRDefault="007814C5" w:rsidP="00A23026">
      <w:pPr>
        <w:jc w:val="both"/>
        <w:rPr>
          <w:rStyle w:val="bigger2"/>
          <w:rFonts w:ascii="Sylfaen" w:hAnsi="Sylfaen" w:cstheme="minorHAnsi"/>
          <w:color w:val="auto"/>
          <w:sz w:val="24"/>
          <w:szCs w:val="24"/>
        </w:rPr>
      </w:pPr>
      <w:proofErr w:type="spellStart"/>
      <w:r w:rsidRPr="006B67A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Յուրաքանչյուր</w:t>
      </w:r>
      <w:proofErr w:type="spellEnd"/>
      <w:r w:rsidRPr="006B67A4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6B67A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լոտի</w:t>
      </w:r>
      <w:proofErr w:type="spellEnd"/>
      <w:r w:rsidRPr="006B67A4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6B67A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շրջանակներում</w:t>
      </w:r>
      <w:proofErr w:type="spellEnd"/>
      <w:r w:rsidRPr="006B67A4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դիտարկ</w:t>
      </w:r>
      <w:r w:rsidRPr="006B67A4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վող</w:t>
      </w:r>
      <w:proofErr w:type="spellEnd"/>
      <w:r w:rsidR="00CE4964" w:rsidRPr="006B67A4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CE4964" w:rsidRPr="006B67A4">
        <w:rPr>
          <w:rFonts w:ascii="Sylfaen" w:hAnsi="Sylfaen"/>
          <w:lang w:val="en-US"/>
        </w:rPr>
        <w:t>ապրանքների</w:t>
      </w:r>
      <w:proofErr w:type="spellEnd"/>
      <w:r w:rsidRPr="006B67A4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="00CE4964" w:rsidRPr="006B67A4">
        <w:rPr>
          <w:rFonts w:ascii="Sylfaen" w:hAnsi="Sylfaen"/>
          <w:lang w:val="en-US"/>
        </w:rPr>
        <w:t>և</w:t>
      </w:r>
      <w:r w:rsidR="00CE4964" w:rsidRPr="006B67A4">
        <w:rPr>
          <w:rFonts w:ascii="Sylfaen" w:hAnsi="Sylfaen" w:cstheme="minorHAnsi"/>
        </w:rPr>
        <w:t xml:space="preserve"> </w:t>
      </w:r>
      <w:proofErr w:type="spellStart"/>
      <w:r w:rsidRPr="006B67A4">
        <w:rPr>
          <w:rFonts w:ascii="Sylfaen" w:hAnsi="Sylfaen" w:cstheme="minorHAnsi"/>
          <w:lang w:val="en-US"/>
        </w:rPr>
        <w:t>ծախսվող</w:t>
      </w:r>
      <w:proofErr w:type="spellEnd"/>
      <w:r w:rsidRPr="006B67A4">
        <w:rPr>
          <w:rFonts w:ascii="Sylfaen" w:hAnsi="Sylfaen" w:cstheme="minorHAnsi"/>
        </w:rPr>
        <w:t xml:space="preserve"> </w:t>
      </w:r>
      <w:proofErr w:type="spellStart"/>
      <w:r w:rsidRPr="006B67A4">
        <w:rPr>
          <w:rFonts w:ascii="Sylfaen" w:hAnsi="Sylfaen" w:cstheme="minorHAnsi"/>
          <w:lang w:val="en-US"/>
        </w:rPr>
        <w:t>նյութերի</w:t>
      </w:r>
      <w:proofErr w:type="spellEnd"/>
      <w:r w:rsidRPr="006B67A4">
        <w:rPr>
          <w:rFonts w:ascii="Sylfaen" w:hAnsi="Sylfaen" w:cstheme="minorHAnsi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ցանկը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ներկայացված</w:t>
      </w:r>
      <w:proofErr w:type="spellEnd"/>
      <w:r w:rsidRPr="006B67A4">
        <w:rPr>
          <w:rFonts w:ascii="Sylfaen" w:hAnsi="Sylfaen"/>
        </w:rPr>
        <w:t xml:space="preserve"> </w:t>
      </w:r>
      <w:r w:rsidRPr="006B67A4">
        <w:rPr>
          <w:rFonts w:ascii="Sylfaen" w:hAnsi="Sylfaen"/>
          <w:lang w:val="en-US"/>
        </w:rPr>
        <w:t>է</w:t>
      </w:r>
      <w:r w:rsidRPr="006B67A4">
        <w:rPr>
          <w:rFonts w:ascii="Sylfaen" w:hAnsi="Sylfaen"/>
          <w:b/>
        </w:rPr>
        <w:t xml:space="preserve"> </w:t>
      </w:r>
      <w:proofErr w:type="spellStart"/>
      <w:r w:rsidRPr="006B67A4">
        <w:rPr>
          <w:rFonts w:ascii="Sylfaen" w:hAnsi="Sylfaen"/>
          <w:b/>
          <w:lang w:val="en-US"/>
        </w:rPr>
        <w:t>Տեխնիկական</w:t>
      </w:r>
      <w:proofErr w:type="spellEnd"/>
      <w:r w:rsidRPr="006B67A4">
        <w:rPr>
          <w:rFonts w:ascii="Sylfaen" w:hAnsi="Sylfaen"/>
          <w:b/>
        </w:rPr>
        <w:t xml:space="preserve"> </w:t>
      </w:r>
      <w:proofErr w:type="spellStart"/>
      <w:r w:rsidR="0069100A" w:rsidRPr="006B67A4">
        <w:rPr>
          <w:rFonts w:ascii="Sylfaen" w:hAnsi="Sylfaen"/>
          <w:b/>
          <w:lang w:val="en-US"/>
        </w:rPr>
        <w:t>մասնագրում</w:t>
      </w:r>
      <w:proofErr w:type="spellEnd"/>
      <w:r w:rsidR="0069100A" w:rsidRPr="006B67A4">
        <w:rPr>
          <w:rFonts w:ascii="Sylfaen" w:hAnsi="Sylfaen"/>
          <w:b/>
        </w:rPr>
        <w:t>:</w:t>
      </w:r>
      <w:r w:rsidRPr="006B67A4">
        <w:rPr>
          <w:rFonts w:ascii="Sylfaen" w:hAnsi="Sylfaen"/>
          <w:b/>
        </w:rPr>
        <w:t xml:space="preserve"> </w:t>
      </w:r>
      <w:proofErr w:type="spellStart"/>
      <w:r w:rsidRPr="006B67A4">
        <w:rPr>
          <w:rFonts w:ascii="Sylfaen" w:hAnsi="Sylfaen"/>
          <w:b/>
        </w:rPr>
        <w:t>Այնուամենայնիվ</w:t>
      </w:r>
      <w:proofErr w:type="spellEnd"/>
      <w:r w:rsidRPr="006B67A4">
        <w:rPr>
          <w:rFonts w:ascii="Sylfaen" w:hAnsi="Sylfaen"/>
          <w:b/>
        </w:rPr>
        <w:t xml:space="preserve">, </w:t>
      </w:r>
      <w:proofErr w:type="spellStart"/>
      <w:r w:rsidRPr="006B67A4">
        <w:rPr>
          <w:rFonts w:ascii="Sylfaen" w:hAnsi="Sylfaen"/>
          <w:lang w:val="en-US"/>
        </w:rPr>
        <w:t>տվյալ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ցանկը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ներկայացված</w:t>
      </w:r>
      <w:proofErr w:type="spellEnd"/>
      <w:r w:rsidRPr="006B67A4">
        <w:rPr>
          <w:rFonts w:ascii="Sylfaen" w:hAnsi="Sylfaen"/>
        </w:rPr>
        <w:t xml:space="preserve"> </w:t>
      </w:r>
      <w:r w:rsidRPr="006B67A4">
        <w:rPr>
          <w:rFonts w:ascii="Sylfaen" w:hAnsi="Sylfaen"/>
          <w:lang w:val="en-US"/>
        </w:rPr>
        <w:t>է</w:t>
      </w:r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նախնական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ծանուցման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համար</w:t>
      </w:r>
      <w:proofErr w:type="spellEnd"/>
      <w:r w:rsidRPr="006B67A4">
        <w:rPr>
          <w:rFonts w:ascii="Sylfaen" w:hAnsi="Sylfaen"/>
        </w:rPr>
        <w:t xml:space="preserve"> </w:t>
      </w:r>
      <w:r w:rsidRPr="006B67A4">
        <w:rPr>
          <w:rFonts w:ascii="Sylfaen" w:hAnsi="Sylfaen"/>
          <w:lang w:val="en-US"/>
        </w:rPr>
        <w:t>և</w:t>
      </w:r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կարող</w:t>
      </w:r>
      <w:proofErr w:type="spellEnd"/>
      <w:r w:rsidRPr="006B67A4">
        <w:rPr>
          <w:rFonts w:ascii="Sylfaen" w:hAnsi="Sylfaen"/>
        </w:rPr>
        <w:t xml:space="preserve"> </w:t>
      </w:r>
      <w:r w:rsidRPr="006B67A4">
        <w:rPr>
          <w:rFonts w:ascii="Sylfaen" w:hAnsi="Sylfaen"/>
          <w:lang w:val="en-US"/>
        </w:rPr>
        <w:t>է</w:t>
      </w:r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համալրվել</w:t>
      </w:r>
      <w:proofErr w:type="spellEnd"/>
      <w:r w:rsidRPr="006B67A4">
        <w:rPr>
          <w:rFonts w:ascii="Sylfaen" w:hAnsi="Sylfaen"/>
        </w:rPr>
        <w:t xml:space="preserve">, </w:t>
      </w:r>
      <w:proofErr w:type="spellStart"/>
      <w:r w:rsidRPr="006B67A4">
        <w:rPr>
          <w:rFonts w:ascii="Sylfaen" w:hAnsi="Sylfaen"/>
          <w:lang w:val="en-US"/>
        </w:rPr>
        <w:t>եթե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անհրաժեշտ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Pr="006B67A4">
        <w:rPr>
          <w:rFonts w:ascii="Sylfaen" w:hAnsi="Sylfaen"/>
          <w:lang w:val="en-US"/>
        </w:rPr>
        <w:t>լինի</w:t>
      </w:r>
      <w:proofErr w:type="spellEnd"/>
      <w:r w:rsidR="009067BA"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/>
        </w:rPr>
        <w:t>ձեռք</w:t>
      </w:r>
      <w:proofErr w:type="spellEnd"/>
      <w:r w:rsidR="009067BA"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/>
        </w:rPr>
        <w:t>բերել</w:t>
      </w:r>
      <w:proofErr w:type="spellEnd"/>
      <w:r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/>
          <w:lang w:val="en-US"/>
        </w:rPr>
        <w:t>այլ</w:t>
      </w:r>
      <w:proofErr w:type="spellEnd"/>
      <w:r w:rsidR="009067BA"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/>
          <w:lang w:val="en-US"/>
        </w:rPr>
        <w:t>բնութագրերով</w:t>
      </w:r>
      <w:proofErr w:type="spellEnd"/>
      <w:r w:rsidR="009067BA"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 w:cstheme="minorHAnsi"/>
          <w:lang w:val="en-US"/>
        </w:rPr>
        <w:t>քարթրիջներ</w:t>
      </w:r>
      <w:proofErr w:type="spellEnd"/>
      <w:r w:rsidR="009067BA" w:rsidRPr="006B67A4">
        <w:rPr>
          <w:rFonts w:ascii="Sylfaen" w:hAnsi="Sylfaen"/>
        </w:rPr>
        <w:t xml:space="preserve"> </w:t>
      </w:r>
      <w:r w:rsidR="009067BA" w:rsidRPr="006B67A4">
        <w:rPr>
          <w:rFonts w:ascii="Sylfaen" w:hAnsi="Sylfaen"/>
          <w:lang w:val="en-US"/>
        </w:rPr>
        <w:t>և</w:t>
      </w:r>
      <w:r w:rsidR="009067BA" w:rsidRPr="006B67A4">
        <w:rPr>
          <w:rFonts w:ascii="Sylfaen" w:hAnsi="Sylfaen"/>
        </w:rPr>
        <w:t xml:space="preserve"> </w:t>
      </w:r>
      <w:proofErr w:type="spellStart"/>
      <w:r w:rsidR="009067BA" w:rsidRPr="006B67A4">
        <w:rPr>
          <w:rFonts w:ascii="Sylfaen" w:hAnsi="Sylfaen" w:cstheme="minorHAnsi"/>
          <w:lang w:val="en-US"/>
        </w:rPr>
        <w:t>ծախսվող</w:t>
      </w:r>
      <w:proofErr w:type="spellEnd"/>
      <w:r w:rsidR="009067BA" w:rsidRPr="006B67A4">
        <w:rPr>
          <w:rFonts w:ascii="Sylfaen" w:hAnsi="Sylfaen" w:cstheme="minorHAnsi"/>
        </w:rPr>
        <w:t xml:space="preserve"> </w:t>
      </w:r>
      <w:proofErr w:type="spellStart"/>
      <w:r w:rsidR="009067BA" w:rsidRPr="006B67A4">
        <w:rPr>
          <w:rFonts w:ascii="Sylfaen" w:hAnsi="Sylfaen" w:cstheme="minorHAnsi"/>
          <w:lang w:val="en-US"/>
        </w:rPr>
        <w:t>նյութեր</w:t>
      </w:r>
      <w:proofErr w:type="spellEnd"/>
      <w:r w:rsidRPr="006B67A4">
        <w:rPr>
          <w:rFonts w:ascii="Sylfaen" w:hAnsi="Sylfaen"/>
          <w:b/>
        </w:rPr>
        <w:t>:</w:t>
      </w:r>
    </w:p>
    <w:p w:rsidR="00E43B50" w:rsidRPr="00A23026" w:rsidRDefault="00374075" w:rsidP="00E43B50">
      <w:pPr>
        <w:pStyle w:val="a3"/>
        <w:spacing w:before="100"/>
        <w:jc w:val="both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lastRenderedPageBreak/>
        <w:t>Որակավորման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անցկացման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արդյունքում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Պատվիրատուն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յուրաքանչյուր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լոտով</w:t>
      </w:r>
      <w:proofErr w:type="spellEnd"/>
      <w:r w:rsidR="00E43B50"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որակավորման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պահանջներին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համապատասխանող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: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Միևնույն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մասնակիցը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կարող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ճանաչվել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որակավորված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ինչպես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մեկ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,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այնպես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էլ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քանի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լոտերով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միաժամանակ</w:t>
      </w:r>
      <w:proofErr w:type="spellEnd"/>
      <w:r w:rsidRPr="00A23026">
        <w:rPr>
          <w:rStyle w:val="bigger2"/>
          <w:rFonts w:ascii="Sylfaen" w:hAnsi="Sylfaen" w:cs="Calibri"/>
          <w:color w:val="auto"/>
          <w:sz w:val="22"/>
          <w:szCs w:val="22"/>
        </w:rPr>
        <w:t>:</w:t>
      </w:r>
    </w:p>
    <w:p w:rsidR="00E43B50" w:rsidRPr="00867801" w:rsidRDefault="00A23026" w:rsidP="00D7722D">
      <w:pPr>
        <w:pStyle w:val="a3"/>
        <w:spacing w:after="240"/>
        <w:jc w:val="both"/>
        <w:textAlignment w:val="top"/>
        <w:rPr>
          <w:rStyle w:val="bigger2"/>
          <w:rFonts w:ascii="Sylfaen" w:hAnsi="Sylfaen" w:cs="Calibri"/>
          <w:color w:val="auto"/>
          <w:sz w:val="22"/>
          <w:szCs w:val="22"/>
        </w:rPr>
      </w:pPr>
      <w:proofErr w:type="spellStart"/>
      <w:r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</w:t>
      </w:r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րակավորված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մասնակիցների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ցուցակի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ձևավորումից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proofErr w:type="gram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հետո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պատվերների</w:t>
      </w:r>
      <w:proofErr w:type="spellEnd"/>
      <w:proofErr w:type="gram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նախատեսված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շրջանակում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ընտրելու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նպատակով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բոլոր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ըստ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լոտի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որակավորված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մատակարարները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կհրավիրվեն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մասնակցելու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մատակարարների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մրցութային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ընտրության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ընթացակարգին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,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որը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կանցկացվի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էլեկտրոնային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աճուրդի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 w:rsidR="00374075" w:rsidRPr="00A23026"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ձևաչափով</w:t>
      </w:r>
      <w:proofErr w:type="spellEnd"/>
      <w:r w:rsidR="00374075" w:rsidRPr="00867801">
        <w:rPr>
          <w:rStyle w:val="bigger2"/>
          <w:rFonts w:ascii="Sylfaen" w:hAnsi="Sylfaen" w:cs="Calibri"/>
          <w:color w:val="auto"/>
          <w:sz w:val="22"/>
          <w:szCs w:val="22"/>
        </w:rPr>
        <w:t>:</w:t>
      </w:r>
    </w:p>
    <w:p w:rsidR="00AE1136" w:rsidRPr="00676988" w:rsidRDefault="00DF496E" w:rsidP="00D7722D">
      <w:pPr>
        <w:pStyle w:val="a3"/>
        <w:spacing w:after="240"/>
        <w:jc w:val="both"/>
        <w:textAlignment w:val="top"/>
        <w:rPr>
          <w:rStyle w:val="bigger2"/>
          <w:rFonts w:ascii="Calibri" w:hAnsi="Calibri" w:cs="Calibri"/>
          <w:color w:val="auto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Աճուրդի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կոնկրետ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առարկայով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մատակարարի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մրցակցային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ընտրության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ընթացակարգի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հաղթողի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հետ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կարող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է</w:t>
      </w:r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կնքվել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պայմանագիր</w:t>
      </w:r>
      <w:proofErr w:type="spellEnd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՝</w:t>
      </w:r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ըստ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ստորև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կցված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պայմանագրի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color w:val="auto"/>
          <w:sz w:val="22"/>
          <w:szCs w:val="22"/>
          <w:lang w:val="en-US"/>
        </w:rPr>
        <w:t>ձևի</w:t>
      </w:r>
      <w:proofErr w:type="spellEnd"/>
      <w:r w:rsidRPr="00676988">
        <w:rPr>
          <w:rStyle w:val="bigger2"/>
          <w:rFonts w:ascii="Sylfaen" w:hAnsi="Sylfaen" w:cs="Calibri"/>
          <w:color w:val="auto"/>
          <w:sz w:val="22"/>
          <w:szCs w:val="22"/>
        </w:rPr>
        <w:t>:</w:t>
      </w:r>
      <w:r w:rsidR="00503953" w:rsidRPr="00676988">
        <w:rPr>
          <w:rStyle w:val="bigger2"/>
          <w:rFonts w:ascii="Calibri" w:hAnsi="Calibri" w:cs="Calibri"/>
          <w:color w:val="auto"/>
          <w:sz w:val="22"/>
          <w:szCs w:val="22"/>
        </w:rPr>
        <w:t xml:space="preserve">   </w:t>
      </w:r>
    </w:p>
    <w:p w:rsidR="007B038D" w:rsidRPr="007B038D" w:rsidRDefault="00DF496E" w:rsidP="00C745F6">
      <w:pPr>
        <w:pStyle w:val="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rFonts w:ascii="Calibri" w:hAnsi="Calibri" w:cs="Calibri"/>
          <w:color w:val="000000"/>
          <w:sz w:val="24"/>
          <w:szCs w:val="24"/>
          <w:u w:val="single"/>
        </w:rPr>
      </w:pPr>
      <w:bookmarkStart w:id="0" w:name="_Toc457905732"/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Մասնակցի</w:t>
      </w:r>
      <w:proofErr w:type="spellEnd"/>
      <w:r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գործողությունները</w:t>
      </w:r>
      <w:bookmarkEnd w:id="0"/>
      <w:proofErr w:type="spellEnd"/>
    </w:p>
    <w:p w:rsidR="00C745F6" w:rsidRPr="00C745F6" w:rsidRDefault="00DF496E" w:rsidP="007B038D">
      <w:pPr>
        <w:rPr>
          <w:rStyle w:val="bigger2"/>
          <w:rFonts w:ascii="Calibri" w:hAnsi="Calibri" w:cs="Calibri"/>
          <w:sz w:val="24"/>
          <w:szCs w:val="24"/>
          <w:u w:val="single"/>
        </w:rPr>
      </w:pPr>
      <w:proofErr w:type="spellStart"/>
      <w:r>
        <w:rPr>
          <w:rFonts w:ascii="Sylfaen" w:hAnsi="Sylfaen"/>
          <w:lang w:val="en-US"/>
        </w:rPr>
        <w:t>Որակավորմանը</w:t>
      </w:r>
      <w:proofErr w:type="spellEnd"/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մասնակցելու</w:t>
      </w:r>
      <w:proofErr w:type="spellEnd"/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համար</w:t>
      </w:r>
      <w:proofErr w:type="spellEnd"/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Որակավորման</w:t>
      </w:r>
      <w:proofErr w:type="spellEnd"/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մասնակցին</w:t>
      </w:r>
      <w:proofErr w:type="spellEnd"/>
      <w:r w:rsidR="004E7AFA" w:rsidRPr="00C745F6">
        <w:t xml:space="preserve"> </w:t>
      </w:r>
      <w:r w:rsidR="005B779B" w:rsidRPr="00C745F6">
        <w:t>(</w:t>
      </w:r>
      <w:proofErr w:type="spellStart"/>
      <w:r>
        <w:rPr>
          <w:rFonts w:ascii="Sylfaen" w:hAnsi="Sylfaen"/>
          <w:lang w:val="en-US"/>
        </w:rPr>
        <w:t>հետագա</w:t>
      </w:r>
      <w:proofErr w:type="spellEnd"/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տեքստում</w:t>
      </w:r>
      <w:proofErr w:type="spellEnd"/>
      <w:r>
        <w:rPr>
          <w:rFonts w:ascii="Sylfaen" w:hAnsi="Sylfaen"/>
          <w:lang w:val="en-US"/>
        </w:rPr>
        <w:t>՝</w:t>
      </w:r>
      <w:r w:rsidRPr="00DF496E">
        <w:rPr>
          <w:rFonts w:ascii="Sylfaen" w:hAnsi="Sylfaen"/>
        </w:rPr>
        <w:t xml:space="preserve"> </w:t>
      </w:r>
      <w:proofErr w:type="spellStart"/>
      <w:r>
        <w:rPr>
          <w:rFonts w:ascii="Sylfaen" w:hAnsi="Sylfaen"/>
          <w:lang w:val="en-US"/>
        </w:rPr>
        <w:t>Մասնակից</w:t>
      </w:r>
      <w:proofErr w:type="spellEnd"/>
      <w:r w:rsidR="005B779B" w:rsidRPr="00C745F6">
        <w:t>)</w:t>
      </w:r>
      <w:r w:rsidRPr="00DF496E">
        <w:t xml:space="preserve"> </w:t>
      </w:r>
      <w:proofErr w:type="spellStart"/>
      <w:r>
        <w:rPr>
          <w:rFonts w:ascii="Sylfaen" w:hAnsi="Sylfaen"/>
          <w:lang w:val="en-US"/>
        </w:rPr>
        <w:t>անհրաժեշտ</w:t>
      </w:r>
      <w:proofErr w:type="spellEnd"/>
      <w:r w:rsidRPr="00DF496E">
        <w:rPr>
          <w:rFonts w:ascii="Sylfaen" w:hAnsi="Sylfaen"/>
        </w:rPr>
        <w:t xml:space="preserve"> </w:t>
      </w:r>
      <w:r>
        <w:rPr>
          <w:rFonts w:ascii="Sylfaen" w:hAnsi="Sylfaen"/>
          <w:lang w:val="en-US"/>
        </w:rPr>
        <w:t>է՝</w:t>
      </w:r>
    </w:p>
    <w:p w:rsidR="00E8087A" w:rsidRPr="002A3F7F" w:rsidRDefault="00DF496E" w:rsidP="004E7AFA">
      <w:pPr>
        <w:pStyle w:val="a3"/>
        <w:numPr>
          <w:ilvl w:val="0"/>
          <w:numId w:val="1"/>
        </w:numPr>
        <w:ind w:left="357" w:hanging="357"/>
        <w:textAlignment w:val="top"/>
        <w:rPr>
          <w:rStyle w:val="bigger2"/>
          <w:rFonts w:ascii="Sylfaen" w:hAnsi="Sylfaen" w:cs="Calibri"/>
          <w:b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Ծանոթանալ</w:t>
      </w:r>
      <w:proofErr w:type="spellEnd"/>
      <w:r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տեխնիկական</w:t>
      </w:r>
      <w:proofErr w:type="spellEnd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 xml:space="preserve"> </w:t>
      </w:r>
      <w:proofErr w:type="spellStart"/>
      <w:r w:rsidR="002A3F7F" w:rsidRPr="002A3F7F">
        <w:rPr>
          <w:rStyle w:val="bigger2"/>
          <w:rFonts w:ascii="Sylfaen" w:hAnsi="Sylfaen" w:cs="Calibri"/>
          <w:b/>
          <w:sz w:val="22"/>
          <w:szCs w:val="22"/>
          <w:lang w:val="en-US"/>
        </w:rPr>
        <w:t>մասնագր</w:t>
      </w:r>
      <w:r w:rsidRPr="002A3F7F">
        <w:rPr>
          <w:rStyle w:val="bigger2"/>
          <w:rFonts w:ascii="Sylfaen" w:hAnsi="Sylfaen" w:cs="Calibri"/>
          <w:b/>
          <w:sz w:val="22"/>
          <w:szCs w:val="22"/>
          <w:lang w:val="en-US"/>
        </w:rPr>
        <w:t>ին</w:t>
      </w:r>
      <w:proofErr w:type="spellEnd"/>
      <w:r w:rsidR="00396947" w:rsidRPr="002A3F7F">
        <w:rPr>
          <w:rStyle w:val="bigger2"/>
          <w:rFonts w:ascii="Sylfaen" w:hAnsi="Sylfaen" w:cs="Calibri"/>
          <w:b/>
          <w:sz w:val="22"/>
          <w:szCs w:val="22"/>
          <w:lang w:val="en-US"/>
        </w:rPr>
        <w:t xml:space="preserve"> </w:t>
      </w:r>
    </w:p>
    <w:p w:rsidR="00E8087A" w:rsidRPr="0083253A" w:rsidRDefault="006B67A4" w:rsidP="00385EC7">
      <w:pPr>
        <w:pStyle w:val="a3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Calibri" w:hAnsi="Calibri" w:cs="Calibri"/>
          <w:sz w:val="22"/>
          <w:szCs w:val="22"/>
        </w:rPr>
        <w:object w:dxaOrig="1551" w:dyaOrig="1004"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i1033" type="#_x0000_t75" style="width:77.25pt;height:50.25pt" o:ole="">
            <v:imagedata r:id="rId11" o:title=""/>
          </v:shape>
          <o:OLEObject Type="Embed" ProgID="Excel.Sheet.8" ShapeID="_x0000_i1033" DrawAspect="Icon" ObjectID="_1546927317" r:id="rId12"/>
        </w:object>
      </w:r>
    </w:p>
    <w:p w:rsidR="00E025B9" w:rsidRPr="00676988" w:rsidRDefault="00DF496E" w:rsidP="006E5A68">
      <w:pPr>
        <w:pStyle w:val="a3"/>
        <w:numPr>
          <w:ilvl w:val="0"/>
          <w:numId w:val="1"/>
        </w:numPr>
        <w:ind w:left="357" w:hanging="357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Ծանոթանալ</w:t>
      </w:r>
      <w:proofErr w:type="spellEnd"/>
      <w:r w:rsidR="00E51459" w:rsidRPr="0083253A">
        <w:rPr>
          <w:rStyle w:val="bigger2"/>
          <w:rFonts w:ascii="Calibri" w:hAnsi="Calibri" w:cs="Calibri"/>
          <w:b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պայմանագրի</w:t>
      </w:r>
      <w:proofErr w:type="spellEnd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ձևին</w:t>
      </w:r>
      <w:proofErr w:type="spellEnd"/>
    </w:p>
    <w:p w:rsidR="00676988" w:rsidRDefault="00676988" w:rsidP="00676988">
      <w:pPr>
        <w:pStyle w:val="a3"/>
        <w:ind w:left="357"/>
        <w:textAlignment w:val="top"/>
        <w:rPr>
          <w:rStyle w:val="bigger2"/>
          <w:rFonts w:ascii="Calibri" w:hAnsi="Calibri" w:cs="Calibri"/>
          <w:sz w:val="22"/>
          <w:szCs w:val="22"/>
        </w:rPr>
      </w:pPr>
    </w:p>
    <w:tbl>
      <w:tblPr>
        <w:tblStyle w:val="a6"/>
        <w:tblW w:w="0" w:type="auto"/>
        <w:tblLook w:val="04A0" w:firstRow="1" w:lastRow="0" w:firstColumn="1" w:lastColumn="0" w:noHBand="0" w:noVBand="1"/>
      </w:tblPr>
      <w:tblGrid>
        <w:gridCol w:w="6588"/>
        <w:gridCol w:w="6588"/>
      </w:tblGrid>
      <w:tr w:rsidR="00676988" w:rsidTr="001D58AD">
        <w:tc>
          <w:tcPr>
            <w:tcW w:w="6588" w:type="dxa"/>
          </w:tcPr>
          <w:p w:rsidR="00676988" w:rsidRPr="000F7D69" w:rsidRDefault="00676988" w:rsidP="00676988">
            <w:pPr>
              <w:pStyle w:val="a3"/>
              <w:jc w:val="center"/>
              <w:textAlignment w:val="top"/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proofErr w:type="spellStart"/>
            <w:r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Պայմանագրի</w:t>
            </w:r>
            <w:proofErr w:type="spellEnd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ձև</w:t>
            </w:r>
            <w:proofErr w:type="spellEnd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</w:rPr>
              <w:t xml:space="preserve"> 1 </w:t>
            </w:r>
            <w:r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և</w:t>
            </w:r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</w:rPr>
              <w:t xml:space="preserve"> 2 </w:t>
            </w:r>
            <w:proofErr w:type="spellStart"/>
            <w:r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լոտերի</w:t>
            </w:r>
            <w:proofErr w:type="spellEnd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համար</w:t>
            </w:r>
            <w:proofErr w:type="spellEnd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</w:rPr>
              <w:t xml:space="preserve"> </w:t>
            </w:r>
          </w:p>
        </w:tc>
        <w:tc>
          <w:tcPr>
            <w:tcW w:w="6588" w:type="dxa"/>
          </w:tcPr>
          <w:p w:rsidR="00676988" w:rsidRPr="00676988" w:rsidRDefault="00676988" w:rsidP="00676988">
            <w:pPr>
              <w:pStyle w:val="a3"/>
              <w:jc w:val="center"/>
              <w:textAlignment w:val="top"/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proofErr w:type="spellStart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Պայմանագրի</w:t>
            </w:r>
            <w:proofErr w:type="spellEnd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76988">
              <w:rPr>
                <w:rStyle w:val="bigger2"/>
                <w:rFonts w:ascii="Sylfaen" w:hAnsi="Sylfaen" w:cs="Calibri"/>
                <w:b/>
                <w:sz w:val="22"/>
                <w:szCs w:val="22"/>
                <w:lang w:val="en-US"/>
              </w:rPr>
              <w:t>ձև</w:t>
            </w:r>
            <w:proofErr w:type="spellEnd"/>
            <w:r w:rsidRPr="00676988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 3 </w:t>
            </w:r>
            <w:proofErr w:type="spellStart"/>
            <w:r w:rsidRPr="00676988">
              <w:rPr>
                <w:rStyle w:val="bigger2"/>
                <w:rFonts w:ascii="Sylfaen" w:hAnsi="Sylfaen"/>
                <w:b/>
                <w:sz w:val="22"/>
                <w:szCs w:val="22"/>
              </w:rPr>
              <w:t>լոտի</w:t>
            </w:r>
            <w:proofErr w:type="spellEnd"/>
            <w:r w:rsidRPr="00676988">
              <w:rPr>
                <w:rStyle w:val="bigger2"/>
                <w:rFonts w:ascii="Sylfaen" w:hAnsi="Sylfaen"/>
                <w:b/>
                <w:sz w:val="22"/>
                <w:szCs w:val="22"/>
                <w:lang w:val="en-US"/>
              </w:rPr>
              <w:t xml:space="preserve"> </w:t>
            </w:r>
            <w:proofErr w:type="spellStart"/>
            <w:r w:rsidRPr="00676988">
              <w:rPr>
                <w:rStyle w:val="bigger2"/>
                <w:rFonts w:ascii="Sylfaen" w:hAnsi="Sylfaen"/>
                <w:b/>
                <w:sz w:val="22"/>
                <w:szCs w:val="22"/>
              </w:rPr>
              <w:t>համար</w:t>
            </w:r>
            <w:proofErr w:type="spellEnd"/>
            <w:r w:rsidRPr="00676988">
              <w:rPr>
                <w:rStyle w:val="a4"/>
                <w:rFonts w:ascii="Sylfaen" w:hAnsi="Sylfaen" w:cs="Calibri"/>
                <w:b w:val="0"/>
                <w:bCs w:val="0"/>
                <w:color w:val="000000"/>
                <w:sz w:val="22"/>
                <w:szCs w:val="22"/>
              </w:rPr>
              <w:t xml:space="preserve"> </w:t>
            </w:r>
          </w:p>
        </w:tc>
      </w:tr>
      <w:tr w:rsidR="00676988" w:rsidTr="001D58AD">
        <w:tc>
          <w:tcPr>
            <w:tcW w:w="6588" w:type="dxa"/>
          </w:tcPr>
          <w:p w:rsidR="00676988" w:rsidRPr="000F7D69" w:rsidRDefault="00AB1951" w:rsidP="001D58AD">
            <w:pPr>
              <w:pStyle w:val="a3"/>
              <w:jc w:val="center"/>
              <w:textAlignment w:val="top"/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</w:pPr>
            <w:r w:rsidRPr="008246E9"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  <w:lang w:val="en-US"/>
              </w:rPr>
              <w:object w:dxaOrig="1551" w:dyaOrig="1004">
                <v:shape id="_x0000_i1026" type="#_x0000_t75" style="width:77.25pt;height:50.25pt" o:ole="">
                  <v:imagedata r:id="rId13" o:title=""/>
                </v:shape>
                <o:OLEObject Type="Embed" ProgID="Word.Document.8" ShapeID="_x0000_i1026" DrawAspect="Icon" ObjectID="_1546927318" r:id="rId14">
                  <o:FieldCodes>\s</o:FieldCodes>
                </o:OLEObject>
              </w:object>
            </w:r>
          </w:p>
        </w:tc>
        <w:tc>
          <w:tcPr>
            <w:tcW w:w="6588" w:type="dxa"/>
          </w:tcPr>
          <w:p w:rsidR="00676988" w:rsidRDefault="00AB1951" w:rsidP="001D58AD">
            <w:pPr>
              <w:pStyle w:val="a3"/>
              <w:jc w:val="center"/>
              <w:textAlignment w:val="top"/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</w:pPr>
            <w:r w:rsidRPr="008246E9">
              <w:rPr>
                <w:rStyle w:val="a4"/>
                <w:rFonts w:ascii="Calibri" w:hAnsi="Calibri" w:cs="Calibri"/>
                <w:b w:val="0"/>
                <w:bCs w:val="0"/>
                <w:color w:val="000000"/>
                <w:sz w:val="22"/>
                <w:szCs w:val="22"/>
              </w:rPr>
              <w:object w:dxaOrig="1551" w:dyaOrig="1004">
                <v:shape id="_x0000_i1027" type="#_x0000_t75" style="width:77.25pt;height:50.25pt" o:ole="">
                  <v:imagedata r:id="rId13" o:title=""/>
                </v:shape>
                <o:OLEObject Type="Embed" ProgID="Word.Document.8" ShapeID="_x0000_i1027" DrawAspect="Icon" ObjectID="_1546927319" r:id="rId15">
                  <o:FieldCodes>\s</o:FieldCodes>
                </o:OLEObject>
              </w:object>
            </w:r>
          </w:p>
        </w:tc>
      </w:tr>
    </w:tbl>
    <w:p w:rsidR="006E5A68" w:rsidRDefault="006E5A68" w:rsidP="006E5A68">
      <w:pPr>
        <w:pStyle w:val="a3"/>
        <w:textAlignment w:val="top"/>
        <w:rPr>
          <w:rStyle w:val="a4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76988" w:rsidRDefault="00676988" w:rsidP="006E5A68">
      <w:pPr>
        <w:pStyle w:val="a3"/>
        <w:textAlignment w:val="top"/>
        <w:rPr>
          <w:rStyle w:val="a4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76988" w:rsidRPr="00676988" w:rsidRDefault="00676988" w:rsidP="006E5A68">
      <w:pPr>
        <w:pStyle w:val="a3"/>
        <w:textAlignment w:val="top"/>
        <w:rPr>
          <w:rStyle w:val="a4"/>
          <w:rFonts w:ascii="Calibri" w:hAnsi="Calibri" w:cs="Calibri"/>
          <w:b w:val="0"/>
          <w:bCs w:val="0"/>
          <w:color w:val="000000"/>
          <w:sz w:val="22"/>
          <w:szCs w:val="22"/>
          <w:lang w:val="en-US"/>
        </w:rPr>
      </w:pPr>
    </w:p>
    <w:p w:rsidR="006E5A68" w:rsidRPr="00545876" w:rsidRDefault="00DF496E" w:rsidP="00D16858">
      <w:pPr>
        <w:pStyle w:val="a3"/>
        <w:numPr>
          <w:ilvl w:val="0"/>
          <w:numId w:val="1"/>
        </w:numPr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lastRenderedPageBreak/>
        <w:t>Լրացնել</w:t>
      </w:r>
      <w:proofErr w:type="spellEnd"/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և</w:t>
      </w:r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ստորագրել</w:t>
      </w:r>
      <w:proofErr w:type="spellEnd"/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 w:rsidR="006E5A68" w:rsidRPr="00545876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կնիքով</w:t>
      </w:r>
      <w:proofErr w:type="spellEnd"/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վավերացնել</w:t>
      </w:r>
      <w:proofErr w:type="spellEnd"/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բոլոր</w:t>
      </w:r>
      <w:proofErr w:type="spellEnd"/>
      <w:r w:rsidRPr="00545876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էջերը</w:t>
      </w:r>
      <w:proofErr w:type="spellEnd"/>
      <w:r w:rsidR="006E5A68" w:rsidRPr="00545876">
        <w:rPr>
          <w:rStyle w:val="bigger2"/>
          <w:rFonts w:ascii="Calibri" w:hAnsi="Calibri" w:cs="Calibri"/>
          <w:sz w:val="22"/>
          <w:szCs w:val="22"/>
          <w:lang w:val="en-US"/>
        </w:rPr>
        <w:t>)</w:t>
      </w:r>
      <w:r w:rsidR="006E5A68" w:rsidRPr="00545876">
        <w:rPr>
          <w:rFonts w:ascii="Calibri" w:hAnsi="Calibri" w:cs="Calibri"/>
          <w:color w:val="000000"/>
          <w:sz w:val="20"/>
          <w:szCs w:val="20"/>
          <w:lang w:val="en-US"/>
        </w:rPr>
        <w:t xml:space="preserve"> </w:t>
      </w:r>
      <w:proofErr w:type="spellStart"/>
      <w:r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>Որակավորման</w:t>
      </w:r>
      <w:proofErr w:type="spellEnd"/>
      <w:r w:rsidRPr="00545876"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 xml:space="preserve"> </w:t>
      </w:r>
      <w:proofErr w:type="spellStart"/>
      <w:r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>պահանջներին</w:t>
      </w:r>
      <w:proofErr w:type="spellEnd"/>
      <w:r w:rsidRPr="00545876"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 xml:space="preserve"> </w:t>
      </w:r>
      <w:proofErr w:type="spellStart"/>
      <w:r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>համապատասխանության</w:t>
      </w:r>
      <w:proofErr w:type="spellEnd"/>
      <w:r w:rsidRPr="00545876"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 xml:space="preserve"> </w:t>
      </w:r>
      <w:proofErr w:type="spellStart"/>
      <w:r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>մասին</w:t>
      </w:r>
      <w:proofErr w:type="spellEnd"/>
      <w:r w:rsidRPr="00545876"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 xml:space="preserve"> </w:t>
      </w:r>
      <w:proofErr w:type="spellStart"/>
      <w:r>
        <w:rPr>
          <w:rStyle w:val="a4"/>
          <w:rFonts w:ascii="Sylfaen" w:hAnsi="Sylfaen" w:cs="Calibri"/>
          <w:color w:val="000000"/>
          <w:sz w:val="22"/>
          <w:szCs w:val="22"/>
          <w:lang w:val="en-US"/>
        </w:rPr>
        <w:t>հայտարարագիրը</w:t>
      </w:r>
      <w:proofErr w:type="spellEnd"/>
    </w:p>
    <w:p w:rsidR="006E5A68" w:rsidRPr="00545876" w:rsidRDefault="006E5A68" w:rsidP="006E5A68">
      <w:pPr>
        <w:pStyle w:val="a5"/>
        <w:autoSpaceDE w:val="0"/>
        <w:autoSpaceDN w:val="0"/>
        <w:adjustRightInd w:val="0"/>
        <w:ind w:left="360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5B779B" w:rsidRPr="0083253A" w:rsidRDefault="008E7025" w:rsidP="00676988">
      <w:pPr>
        <w:pStyle w:val="a3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Fonts w:asciiTheme="minorHAnsi" w:hAnsiTheme="minorHAnsi"/>
        </w:rPr>
        <w:object w:dxaOrig="1551" w:dyaOrig="1004">
          <v:shape id="_x0000_i1043" type="#_x0000_t75" style="width:77.25pt;height:50.25pt" o:ole="">
            <v:imagedata r:id="rId16" o:title=""/>
          </v:shape>
          <o:OLEObject Type="Embed" ProgID="Excel.Sheet.12" ShapeID="_x0000_i1043" DrawAspect="Icon" ObjectID="_1546927320" r:id="rId17"/>
        </w:object>
      </w:r>
    </w:p>
    <w:p w:rsidR="004E7AFA" w:rsidRPr="0083253A" w:rsidRDefault="00DF496E" w:rsidP="005B779B">
      <w:pPr>
        <w:pStyle w:val="a3"/>
        <w:numPr>
          <w:ilvl w:val="0"/>
          <w:numId w:val="15"/>
        </w:numPr>
        <w:textAlignment w:val="top"/>
        <w:rPr>
          <w:rStyle w:val="bigger2"/>
          <w:rFonts w:ascii="Calibri" w:hAnsi="Calibri" w:cs="Calibri"/>
          <w:b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Լրացնել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  <w:lang w:val="en-US"/>
        </w:rPr>
        <w:t>և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ստորագրել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Pr="0083253A">
        <w:rPr>
          <w:rStyle w:val="bigger2"/>
          <w:rFonts w:ascii="Calibri" w:hAnsi="Calibri" w:cs="Calibri"/>
          <w:sz w:val="22"/>
          <w:szCs w:val="22"/>
        </w:rPr>
        <w:t>(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կնիքով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վավերացնել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բոլոր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էջերը</w:t>
      </w:r>
      <w:proofErr w:type="spellEnd"/>
      <w:r w:rsidRPr="0083253A">
        <w:rPr>
          <w:rStyle w:val="bigger2"/>
          <w:rFonts w:ascii="Calibri" w:hAnsi="Calibri" w:cs="Calibri"/>
          <w:sz w:val="22"/>
          <w:szCs w:val="22"/>
        </w:rPr>
        <w:t>)</w:t>
      </w:r>
      <w:r w:rsidR="00FD74EA" w:rsidRPr="0083253A">
        <w:rPr>
          <w:rFonts w:ascii="Calibri" w:hAnsi="Calibri" w:cs="Calibri"/>
          <w:color w:val="000000"/>
          <w:sz w:val="20"/>
          <w:szCs w:val="20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Գաղտնի</w:t>
      </w:r>
      <w:proofErr w:type="spellEnd"/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տեղեկատվության</w:t>
      </w:r>
      <w:proofErr w:type="spellEnd"/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չհրապարակման</w:t>
      </w:r>
      <w:proofErr w:type="spellEnd"/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մասին</w:t>
      </w:r>
      <w:proofErr w:type="spellEnd"/>
      <w:r w:rsidRPr="00DF496E">
        <w:rPr>
          <w:rStyle w:val="bigger2"/>
          <w:rFonts w:ascii="Sylfaen" w:hAnsi="Sylfaen" w:cs="Calibri"/>
          <w:b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b/>
          <w:sz w:val="22"/>
          <w:szCs w:val="22"/>
          <w:lang w:val="en-US"/>
        </w:rPr>
        <w:t>համաձայնագիրը</w:t>
      </w:r>
      <w:proofErr w:type="spellEnd"/>
    </w:p>
    <w:p w:rsidR="00CC345B" w:rsidRPr="0083253A" w:rsidRDefault="00CC345B" w:rsidP="004E7AFA">
      <w:pPr>
        <w:pStyle w:val="a3"/>
        <w:ind w:left="357"/>
        <w:jc w:val="center"/>
        <w:textAlignment w:val="top"/>
        <w:rPr>
          <w:rFonts w:ascii="Calibri" w:hAnsi="Calibri" w:cs="Calibri"/>
        </w:rPr>
      </w:pPr>
      <w:bookmarkStart w:id="1" w:name="_MON_1403681362"/>
      <w:bookmarkEnd w:id="1"/>
    </w:p>
    <w:p w:rsidR="00A07190" w:rsidRPr="00AD29CE" w:rsidRDefault="00765553" w:rsidP="00BD6137">
      <w:pPr>
        <w:pStyle w:val="a3"/>
        <w:ind w:left="357"/>
        <w:jc w:val="center"/>
        <w:textAlignment w:val="top"/>
        <w:rPr>
          <w:rStyle w:val="bigger2"/>
          <w:rFonts w:ascii="Calibri" w:hAnsi="Calibri" w:cs="Calibri"/>
          <w:sz w:val="22"/>
          <w:szCs w:val="22"/>
        </w:rPr>
      </w:pPr>
      <w:r w:rsidRPr="008C7CDE">
        <w:rPr>
          <w:rFonts w:asciiTheme="minorHAnsi" w:hAnsiTheme="minorHAnsi"/>
        </w:rPr>
        <w:object w:dxaOrig="2069" w:dyaOrig="1320">
          <v:shape id="_x0000_i1029" type="#_x0000_t75" style="width:103.5pt;height:66pt" o:ole="">
            <v:imagedata r:id="rId18" o:title=""/>
          </v:shape>
          <o:OLEObject Type="Embed" ProgID="Word.Document.12" ShapeID="_x0000_i1029" DrawAspect="Icon" ObjectID="_1546927321" r:id="rId19">
            <o:FieldCodes>\s</o:FieldCodes>
          </o:OLEObject>
        </w:object>
      </w:r>
    </w:p>
    <w:p w:rsidR="00F53A72" w:rsidRPr="0083253A" w:rsidRDefault="00DF496E" w:rsidP="00F53A72">
      <w:pPr>
        <w:pStyle w:val="a3"/>
        <w:numPr>
          <w:ilvl w:val="0"/>
          <w:numId w:val="1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Նախապատրաստել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հետևյալ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փաստաթղթերը</w:t>
      </w:r>
      <w:proofErr w:type="spellEnd"/>
      <w:r>
        <w:rPr>
          <w:rStyle w:val="bigger2"/>
          <w:rFonts w:ascii="Sylfaen" w:hAnsi="Sylfaen" w:cs="Calibri"/>
          <w:sz w:val="22"/>
          <w:szCs w:val="22"/>
          <w:lang w:val="en-US"/>
        </w:rPr>
        <w:t>՝</w:t>
      </w:r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մատակարարի</w:t>
      </w:r>
      <w:proofErr w:type="spellEnd"/>
      <w:r w:rsidRPr="00DF496E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որակավորում</w:t>
      </w:r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ն</w:t>
      </w:r>
      <w:proofErr w:type="spellEnd"/>
      <w:r w:rsidR="00C95666" w:rsidRPr="00C95666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անցկացնելու</w:t>
      </w:r>
      <w:proofErr w:type="spellEnd"/>
      <w:r w:rsidR="00C95666" w:rsidRPr="00C95666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նպատակով</w:t>
      </w:r>
      <w:proofErr w:type="spellEnd"/>
      <w:r w:rsidR="00C95666">
        <w:rPr>
          <w:rStyle w:val="bigger2"/>
          <w:rFonts w:ascii="Sylfaen" w:hAnsi="Sylfaen" w:cs="Calibri"/>
          <w:sz w:val="22"/>
          <w:szCs w:val="22"/>
          <w:lang w:val="en-US"/>
        </w:rPr>
        <w:t>՝</w:t>
      </w:r>
    </w:p>
    <w:p w:rsidR="00F53A72" w:rsidRPr="0083253A" w:rsidRDefault="00F806C5" w:rsidP="00F53A72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Իրավաբանական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անձի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գրանցման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վկայականը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Pr="0083253A" w:rsidRDefault="00F806C5" w:rsidP="00F53A72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Մասնակցի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ղեկավարի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անձնագրային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տվյալները</w:t>
      </w:r>
      <w:proofErr w:type="spellEnd"/>
      <w:r w:rsidR="00D54BC2" w:rsidRPr="00F806C5">
        <w:rPr>
          <w:rStyle w:val="bigger2"/>
          <w:rFonts w:ascii="Calibri" w:hAnsi="Calibri" w:cs="Calibri"/>
          <w:sz w:val="22"/>
          <w:szCs w:val="22"/>
        </w:rPr>
        <w:t>;</w:t>
      </w:r>
    </w:p>
    <w:p w:rsidR="00F53A72" w:rsidRDefault="00F806C5" w:rsidP="00F53A72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Մասնակցի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հիմնադրի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անձնագրային</w:t>
      </w:r>
      <w:proofErr w:type="spellEnd"/>
      <w:r w:rsidRPr="00F806C5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  <w:lang w:val="en-US"/>
        </w:rPr>
        <w:t>տվյալները</w:t>
      </w:r>
      <w:proofErr w:type="spellEnd"/>
      <w:r w:rsidR="00D54BC2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AC43A5" w:rsidRPr="00AC43A5" w:rsidRDefault="005B3F58" w:rsidP="005B3F58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Calibri" w:hAnsi="Calibri" w:cs="Calibri"/>
          <w:sz w:val="22"/>
          <w:szCs w:val="22"/>
        </w:rPr>
      </w:pP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Որակավորման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պահանջներին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համապատասխանության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մասին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հայտարարագրի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Հավելված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</w:rPr>
        <w:t xml:space="preserve"> 1</w:t>
      </w:r>
      <w:r w:rsidR="00AC43A5">
        <w:rPr>
          <w:rStyle w:val="bigger2"/>
          <w:rFonts w:ascii="Calibri" w:hAnsi="Calibri" w:cs="Calibri"/>
          <w:sz w:val="22"/>
          <w:szCs w:val="22"/>
        </w:rPr>
        <w:t>;</w:t>
      </w:r>
    </w:p>
    <w:p w:rsidR="005B3F58" w:rsidRPr="005B3F58" w:rsidRDefault="005B3F58" w:rsidP="005B3F58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 w:cs="Calibri"/>
          <w:sz w:val="22"/>
          <w:szCs w:val="22"/>
          <w:lang w:val="en-US"/>
        </w:rPr>
      </w:pP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Ապրանքի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որակի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համապատասխանության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սերտիֆիկատ</w:t>
      </w:r>
      <w:proofErr w:type="spellEnd"/>
      <w:r>
        <w:rPr>
          <w:rStyle w:val="bigger2"/>
          <w:rFonts w:ascii="Calibri" w:hAnsi="Calibri" w:cs="Calibri"/>
          <w:sz w:val="22"/>
          <w:szCs w:val="22"/>
        </w:rPr>
        <w:t>;</w:t>
      </w:r>
    </w:p>
    <w:p w:rsidR="005B3F58" w:rsidRPr="005B3F58" w:rsidRDefault="005B3F58" w:rsidP="005B3F58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 w:cs="Calibri"/>
          <w:sz w:val="22"/>
          <w:szCs w:val="22"/>
          <w:lang w:val="en-US"/>
        </w:rPr>
      </w:pP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Ապրանքի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ծագման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սերտիֆիկատ</w:t>
      </w:r>
      <w:proofErr w:type="spellEnd"/>
      <w:r>
        <w:rPr>
          <w:rStyle w:val="bigger2"/>
          <w:rFonts w:ascii="Calibri" w:hAnsi="Calibri" w:cs="Calibri"/>
          <w:sz w:val="22"/>
          <w:szCs w:val="22"/>
        </w:rPr>
        <w:t>;</w:t>
      </w:r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</w:p>
    <w:p w:rsidR="005B3F58" w:rsidRPr="005B3F58" w:rsidRDefault="005B3F58" w:rsidP="005B3F58">
      <w:pPr>
        <w:pStyle w:val="a3"/>
        <w:numPr>
          <w:ilvl w:val="0"/>
          <w:numId w:val="10"/>
        </w:numPr>
        <w:spacing w:before="100"/>
        <w:textAlignment w:val="top"/>
        <w:rPr>
          <w:rStyle w:val="bigger2"/>
          <w:rFonts w:ascii="Sylfaen" w:hAnsi="Sylfaen" w:cs="Calibri"/>
          <w:sz w:val="22"/>
          <w:szCs w:val="22"/>
          <w:lang w:val="en-US"/>
        </w:rPr>
      </w:pP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Անվտանգության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և ISO 14001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համապատասխանության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սերտիֆիկատ</w:t>
      </w:r>
      <w:proofErr w:type="spellEnd"/>
      <w:r w:rsidRPr="005B3F58">
        <w:rPr>
          <w:rStyle w:val="bigger2"/>
          <w:rFonts w:ascii="Sylfaen" w:hAnsi="Sylfaen" w:cs="Calibri"/>
          <w:sz w:val="22"/>
          <w:szCs w:val="22"/>
          <w:lang w:val="en-US"/>
        </w:rPr>
        <w:t>.</w:t>
      </w:r>
    </w:p>
    <w:p w:rsidR="005B3F58" w:rsidRPr="005B3F58" w:rsidRDefault="005B3F58" w:rsidP="005B3F58">
      <w:pPr>
        <w:pStyle w:val="a3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4E7AFA" w:rsidRPr="005B3F58" w:rsidRDefault="005B3F58" w:rsidP="005B3F58">
      <w:pPr>
        <w:pStyle w:val="a3"/>
        <w:spacing w:before="100"/>
        <w:ind w:left="502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 w:rsidRPr="005B3F58">
        <w:rPr>
          <w:rStyle w:val="bigger2"/>
          <w:rFonts w:ascii="Sylfaen" w:hAnsi="Sylfaen" w:cs="Calibri"/>
          <w:color w:val="FF0000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Անհրաժեշտ</w:t>
      </w:r>
      <w:proofErr w:type="spellEnd"/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փաստաթղթերը</w:t>
      </w:r>
      <w:proofErr w:type="spellEnd"/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պետք</w:t>
      </w:r>
      <w:proofErr w:type="spellEnd"/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է</w:t>
      </w:r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ներկայացվեն</w:t>
      </w:r>
      <w:proofErr w:type="spellEnd"/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հետևյալ</w:t>
      </w:r>
      <w:proofErr w:type="spellEnd"/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  <w:proofErr w:type="spellStart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ձևաչափերով</w:t>
      </w:r>
      <w:proofErr w:type="spellEnd"/>
      <w:r w:rsidR="00F806C5">
        <w:rPr>
          <w:rStyle w:val="bigger2"/>
          <w:rFonts w:ascii="Sylfaen" w:hAnsi="Sylfaen" w:cs="Calibri"/>
          <w:sz w:val="22"/>
          <w:szCs w:val="22"/>
          <w:lang w:val="en-US"/>
        </w:rPr>
        <w:t>՝</w:t>
      </w:r>
      <w:r w:rsidR="00F806C5" w:rsidRPr="005B3F58">
        <w:rPr>
          <w:rStyle w:val="bigger2"/>
          <w:rFonts w:ascii="Sylfaen" w:hAnsi="Sylfaen" w:cs="Calibri"/>
          <w:sz w:val="22"/>
          <w:szCs w:val="22"/>
          <w:lang w:val="en-US"/>
        </w:rPr>
        <w:t xml:space="preserve"> </w:t>
      </w:r>
    </w:p>
    <w:p w:rsidR="006E5A68" w:rsidRPr="005B3F58" w:rsidRDefault="006E5A68" w:rsidP="004E7AFA">
      <w:pPr>
        <w:pStyle w:val="a3"/>
        <w:spacing w:before="100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</w:p>
    <w:tbl>
      <w:tblPr>
        <w:tblW w:w="13392" w:type="dxa"/>
        <w:jc w:val="center"/>
        <w:tblInd w:w="927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4A0" w:firstRow="1" w:lastRow="0" w:firstColumn="1" w:lastColumn="0" w:noHBand="0" w:noVBand="1"/>
      </w:tblPr>
      <w:tblGrid>
        <w:gridCol w:w="1018"/>
        <w:gridCol w:w="5855"/>
        <w:gridCol w:w="998"/>
        <w:gridCol w:w="5521"/>
      </w:tblGrid>
      <w:tr w:rsidR="00BD6137" w:rsidRPr="00CD5FB9" w:rsidTr="00BD6137">
        <w:trPr>
          <w:trHeight w:val="506"/>
          <w:jc w:val="center"/>
        </w:trPr>
        <w:tc>
          <w:tcPr>
            <w:tcW w:w="1018" w:type="dxa"/>
            <w:vAlign w:val="center"/>
          </w:tcPr>
          <w:p w:rsidR="00BD6137" w:rsidRPr="00CD5FB9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b/>
                <w:lang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N</w:t>
            </w:r>
          </w:p>
        </w:tc>
        <w:tc>
          <w:tcPr>
            <w:tcW w:w="5855" w:type="dxa"/>
            <w:vAlign w:val="center"/>
          </w:tcPr>
          <w:p w:rsidR="00BD6137" w:rsidRPr="00F806C5" w:rsidRDefault="00BD6137" w:rsidP="00FA7B65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proofErr w:type="spellStart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Փաստաթուղթ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r w:rsidRPr="00BD6137">
              <w:rPr>
                <w:rStyle w:val="bigger2"/>
                <w:rFonts w:ascii="Calibri" w:eastAsia="Times New Roman" w:hAnsi="Calibri" w:cs="Calibri"/>
                <w:b/>
                <w:lang w:eastAsia="ru-RU"/>
              </w:rPr>
              <w:t>PDF</w:t>
            </w:r>
          </w:p>
        </w:tc>
        <w:tc>
          <w:tcPr>
            <w:tcW w:w="5521" w:type="dxa"/>
            <w:vAlign w:val="center"/>
          </w:tcPr>
          <w:p w:rsidR="00BD6137" w:rsidRPr="00F806C5" w:rsidRDefault="00BD6137" w:rsidP="001D58AD">
            <w:pPr>
              <w:jc w:val="center"/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</w:pPr>
            <w:proofErr w:type="spellStart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Փաստաթղթի</w:t>
            </w:r>
            <w:proofErr w:type="spellEnd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 xml:space="preserve"> </w:t>
            </w:r>
            <w:proofErr w:type="spellStart"/>
            <w:r>
              <w:rPr>
                <w:rStyle w:val="bigger2"/>
                <w:rFonts w:ascii="Sylfaen" w:eastAsia="Times New Roman" w:hAnsi="Sylfaen" w:cs="Calibri"/>
                <w:b/>
                <w:lang w:val="en-US" w:eastAsia="ru-RU"/>
              </w:rPr>
              <w:t>անունը</w:t>
            </w:r>
            <w:proofErr w:type="spellEnd"/>
          </w:p>
        </w:tc>
      </w:tr>
      <w:tr w:rsidR="00BD6137" w:rsidRPr="00CD5FB9" w:rsidTr="00BD6137">
        <w:trPr>
          <w:trHeight w:val="252"/>
          <w:jc w:val="center"/>
        </w:trPr>
        <w:tc>
          <w:tcPr>
            <w:tcW w:w="1018" w:type="dxa"/>
            <w:vAlign w:val="center"/>
          </w:tcPr>
          <w:p w:rsidR="00BD6137" w:rsidRPr="00CD5FB9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1</w:t>
            </w:r>
          </w:p>
        </w:tc>
        <w:tc>
          <w:tcPr>
            <w:tcW w:w="5855" w:type="dxa"/>
            <w:vAlign w:val="center"/>
          </w:tcPr>
          <w:p w:rsidR="00BD6137" w:rsidRPr="00F806C5" w:rsidRDefault="00BD6137" w:rsidP="00F806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b/>
                <w:lang w:val="en-US"/>
              </w:rPr>
            </w:pPr>
            <w:proofErr w:type="spellStart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Որակավորման</w:t>
            </w:r>
            <w:proofErr w:type="spellEnd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պահանջներին</w:t>
            </w:r>
            <w:proofErr w:type="spellEnd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համապատասխանության</w:t>
            </w:r>
            <w:proofErr w:type="spellEnd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մասին</w:t>
            </w:r>
            <w:proofErr w:type="spellEnd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 xml:space="preserve"> </w:t>
            </w:r>
            <w:proofErr w:type="spellStart"/>
            <w:r w:rsidRPr="00F806C5">
              <w:rPr>
                <w:rStyle w:val="a4"/>
                <w:rFonts w:ascii="Sylfaen" w:hAnsi="Sylfaen" w:cs="Calibri"/>
                <w:b w:val="0"/>
                <w:color w:val="000000"/>
                <w:sz w:val="20"/>
                <w:szCs w:val="20"/>
                <w:lang w:val="en-US"/>
              </w:rPr>
              <w:t>հայտարարագիր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F806C5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CD5FB9" w:rsidRDefault="00BD6137" w:rsidP="00FA7B6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Հայտարարագիր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>.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BD6137" w:rsidRPr="00CD5FB9" w:rsidTr="00BD6137">
        <w:trPr>
          <w:trHeight w:val="533"/>
          <w:jc w:val="center"/>
        </w:trPr>
        <w:tc>
          <w:tcPr>
            <w:tcW w:w="1018" w:type="dxa"/>
            <w:vAlign w:val="center"/>
          </w:tcPr>
          <w:p w:rsidR="00BD6137" w:rsidRPr="00CD5FB9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 w:rsidRPr="00CD5FB9">
              <w:rPr>
                <w:rStyle w:val="bigger2"/>
                <w:rFonts w:ascii="Calibri" w:eastAsia="Times New Roman" w:hAnsi="Calibri" w:cs="Calibri"/>
                <w:lang w:val="en-US" w:eastAsia="ru-RU"/>
              </w:rPr>
              <w:t>2</w:t>
            </w:r>
          </w:p>
        </w:tc>
        <w:tc>
          <w:tcPr>
            <w:tcW w:w="5855" w:type="dxa"/>
            <w:vAlign w:val="center"/>
          </w:tcPr>
          <w:p w:rsidR="00BD6137" w:rsidRPr="00F806C5" w:rsidRDefault="00BD6137" w:rsidP="00F806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Գաղտնի</w:t>
            </w:r>
            <w:proofErr w:type="spellEnd"/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տեղեկատվության</w:t>
            </w:r>
            <w:proofErr w:type="spellEnd"/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չհրապարակման</w:t>
            </w:r>
            <w:proofErr w:type="spellEnd"/>
            <w:r w:rsidRPr="00F806C5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մասին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համաձայնագիր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F806C5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CD5FB9" w:rsidRDefault="00BD6137" w:rsidP="00FA7B6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r w:rsidRPr="00CD5FB9">
              <w:rPr>
                <w:rStyle w:val="bigger2"/>
                <w:rFonts w:ascii="Calibri" w:hAnsi="Calibri" w:cs="Calibri"/>
              </w:rPr>
              <w:t>NDA.pdf</w:t>
            </w:r>
          </w:p>
        </w:tc>
      </w:tr>
      <w:tr w:rsidR="00BD6137" w:rsidRPr="00CD5FB9" w:rsidTr="00BD6137">
        <w:trPr>
          <w:trHeight w:val="533"/>
          <w:jc w:val="center"/>
        </w:trPr>
        <w:tc>
          <w:tcPr>
            <w:tcW w:w="1018" w:type="dxa"/>
            <w:vAlign w:val="center"/>
          </w:tcPr>
          <w:p w:rsidR="00BD6137" w:rsidRPr="00CD5FB9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val="en-US"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val="en-US" w:eastAsia="ru-RU"/>
              </w:rPr>
              <w:t>3</w:t>
            </w:r>
          </w:p>
        </w:tc>
        <w:tc>
          <w:tcPr>
            <w:tcW w:w="5855" w:type="dxa"/>
            <w:vAlign w:val="center"/>
          </w:tcPr>
          <w:p w:rsidR="00BD6137" w:rsidRPr="00F806C5" w:rsidRDefault="00BD6137" w:rsidP="00F806C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Իրավաբանական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անձի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գրանցման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վկայական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CD5FB9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CD5FB9" w:rsidRDefault="00BD6137" w:rsidP="00FA7B6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Վկայական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>.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BD6137" w:rsidRPr="00CD5FB9" w:rsidTr="00BD6137">
        <w:trPr>
          <w:trHeight w:val="647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4</w:t>
            </w:r>
          </w:p>
        </w:tc>
        <w:tc>
          <w:tcPr>
            <w:tcW w:w="5855" w:type="dxa"/>
            <w:vAlign w:val="center"/>
          </w:tcPr>
          <w:p w:rsidR="00BD6137" w:rsidRPr="00F806C5" w:rsidRDefault="00BD6137" w:rsidP="00FA7B6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Մասնակցի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ղեկավարի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անձնագրային</w:t>
            </w:r>
            <w:proofErr w:type="spellEnd"/>
            <w:r w:rsidRPr="00F806C5">
              <w:rPr>
                <w:rStyle w:val="bigger2"/>
                <w:rFonts w:ascii="Sylfaen" w:hAnsi="Sylfaen" w:cs="Calibri"/>
              </w:rPr>
              <w:t xml:space="preserve"> </w:t>
            </w:r>
            <w:proofErr w:type="spellStart"/>
            <w:r w:rsidRPr="00F806C5">
              <w:rPr>
                <w:rStyle w:val="bigger2"/>
                <w:rFonts w:ascii="Sylfaen" w:hAnsi="Sylfaen" w:cs="Calibri"/>
                <w:lang w:val="en-US"/>
              </w:rPr>
              <w:t>տվյալներ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CD5FB9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CD5FB9" w:rsidRDefault="00BD6137" w:rsidP="00FA7B6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Ղեկավարի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անձնագիր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>.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BD6137" w:rsidRPr="00CD5FB9" w:rsidTr="00BD6137">
        <w:trPr>
          <w:trHeight w:val="683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5</w:t>
            </w:r>
          </w:p>
        </w:tc>
        <w:tc>
          <w:tcPr>
            <w:tcW w:w="5855" w:type="dxa"/>
            <w:vAlign w:val="center"/>
          </w:tcPr>
          <w:p w:rsidR="00BD6137" w:rsidRPr="00C93E91" w:rsidRDefault="00BD6137" w:rsidP="00FA7B65">
            <w:pPr>
              <w:pStyle w:val="a5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lang w:val="en-US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Մասնակցի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հիմնադրի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անձնագրային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տվյալներ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CD5FB9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CD5FB9" w:rsidRDefault="00BD6137" w:rsidP="00FA7B65">
            <w:pPr>
              <w:pStyle w:val="a5"/>
              <w:ind w:left="0"/>
              <w:jc w:val="center"/>
              <w:rPr>
                <w:rStyle w:val="bigger2"/>
                <w:rFonts w:ascii="Calibri" w:hAnsi="Calibri" w:cs="Calibri"/>
              </w:rPr>
            </w:pP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Հիմնադիրի</w:t>
            </w:r>
            <w:proofErr w:type="spellEnd"/>
            <w:r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>
              <w:rPr>
                <w:rStyle w:val="bigger2"/>
                <w:rFonts w:ascii="Sylfaen" w:hAnsi="Sylfaen" w:cs="Calibri"/>
                <w:lang w:val="en-US"/>
              </w:rPr>
              <w:t>անձնագիր</w:t>
            </w:r>
            <w:proofErr w:type="spellEnd"/>
            <w:r w:rsidRPr="00CD5FB9">
              <w:rPr>
                <w:rStyle w:val="bigger2"/>
                <w:rFonts w:ascii="Calibri" w:hAnsi="Calibri" w:cs="Calibri"/>
              </w:rPr>
              <w:t>.</w:t>
            </w:r>
            <w:proofErr w:type="spellStart"/>
            <w:r w:rsidRPr="00CD5FB9">
              <w:rPr>
                <w:rStyle w:val="bigger2"/>
                <w:rFonts w:ascii="Calibri" w:hAnsi="Calibri" w:cs="Calibri"/>
              </w:rPr>
              <w:t>pdf</w:t>
            </w:r>
            <w:proofErr w:type="spellEnd"/>
          </w:p>
        </w:tc>
      </w:tr>
      <w:tr w:rsidR="00BD6137" w:rsidRPr="00545876" w:rsidTr="00BD6137">
        <w:trPr>
          <w:trHeight w:val="683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6</w:t>
            </w:r>
          </w:p>
        </w:tc>
        <w:tc>
          <w:tcPr>
            <w:tcW w:w="5855" w:type="dxa"/>
            <w:vAlign w:val="center"/>
          </w:tcPr>
          <w:p w:rsidR="00BD6137" w:rsidRPr="00CE4964" w:rsidRDefault="00BD6137" w:rsidP="00C93E91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eastAsia="ru-RU"/>
              </w:rPr>
            </w:pP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Որակավորման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պահանջներին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համապատասխանության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մասին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հայտարարագրի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Հավելված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1</w:t>
            </w:r>
          </w:p>
        </w:tc>
        <w:tc>
          <w:tcPr>
            <w:tcW w:w="998" w:type="dxa"/>
            <w:vAlign w:val="center"/>
          </w:tcPr>
          <w:p w:rsidR="00BD6137" w:rsidRPr="00CE4964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BD6137" w:rsidRDefault="00BD6137" w:rsidP="00BD6137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val="en-US" w:eastAsia="ru-RU"/>
              </w:rPr>
            </w:pP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Հավելված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1.pdf </w:t>
            </w:r>
          </w:p>
        </w:tc>
      </w:tr>
      <w:tr w:rsidR="00BD6137" w:rsidRPr="00CE4964" w:rsidTr="00BD6137">
        <w:trPr>
          <w:trHeight w:val="683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7</w:t>
            </w:r>
          </w:p>
        </w:tc>
        <w:tc>
          <w:tcPr>
            <w:tcW w:w="5855" w:type="dxa"/>
            <w:vAlign w:val="center"/>
          </w:tcPr>
          <w:p w:rsidR="00BD6137" w:rsidRPr="00BD6137" w:rsidRDefault="00BD6137" w:rsidP="00FA7B65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val="en-US" w:eastAsia="ru-RU"/>
              </w:rPr>
            </w:pP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Ապրանքի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որակի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համապատասխանության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սերտիֆիկատ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931A5A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Default="00BD6137" w:rsidP="00931A5A">
            <w:pPr>
              <w:pStyle w:val="a5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bCs/>
                <w:lang w:val="en-US"/>
              </w:rPr>
            </w:pP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Ապրանքի</w:t>
            </w:r>
            <w:proofErr w:type="spellEnd"/>
            <w:r w:rsidRPr="00BD6137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որակի</w:t>
            </w:r>
            <w:proofErr w:type="spellEnd"/>
            <w:r w:rsidRPr="00BD6137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համապատասխանության</w:t>
            </w:r>
            <w:proofErr w:type="spellEnd"/>
            <w:r w:rsidRPr="00BD6137">
              <w:rPr>
                <w:rStyle w:val="bigger2"/>
                <w:rFonts w:ascii="Sylfaen" w:hAnsi="Sylfaen" w:cs="Calibri"/>
                <w:lang w:val="en-US"/>
              </w:rPr>
              <w:t xml:space="preserve"> սերտիֆիկատ.pdf</w:t>
            </w:r>
          </w:p>
        </w:tc>
      </w:tr>
      <w:tr w:rsidR="00BD6137" w:rsidRPr="00545876" w:rsidTr="00BD6137">
        <w:trPr>
          <w:trHeight w:val="683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8</w:t>
            </w:r>
          </w:p>
        </w:tc>
        <w:tc>
          <w:tcPr>
            <w:tcW w:w="5855" w:type="dxa"/>
            <w:vAlign w:val="center"/>
          </w:tcPr>
          <w:p w:rsidR="00BD6137" w:rsidRPr="00BD6137" w:rsidRDefault="00BD6137" w:rsidP="00FA7B65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val="en-US" w:eastAsia="ru-RU"/>
              </w:rPr>
            </w:pP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Ապրանքի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ծագման</w:t>
            </w:r>
            <w:proofErr w:type="spellEnd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սերտիֆիկատ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931A5A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Default="00BD6137" w:rsidP="00931A5A">
            <w:pPr>
              <w:pStyle w:val="a5"/>
              <w:ind w:left="0"/>
              <w:contextualSpacing w:val="0"/>
              <w:jc w:val="center"/>
              <w:rPr>
                <w:rStyle w:val="bigger2"/>
                <w:rFonts w:ascii="Sylfaen" w:hAnsi="Sylfaen" w:cs="Calibri"/>
                <w:bCs/>
                <w:lang w:val="en-US"/>
              </w:rPr>
            </w:pP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Ապրանքի</w:t>
            </w:r>
            <w:proofErr w:type="spellEnd"/>
            <w:r w:rsidRPr="00BD6137">
              <w:rPr>
                <w:rStyle w:val="bigger2"/>
                <w:rFonts w:ascii="Sylfaen" w:hAnsi="Sylfaen" w:cs="Calibri"/>
                <w:lang w:val="en-US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ծագման</w:t>
            </w:r>
            <w:proofErr w:type="spellEnd"/>
            <w:r w:rsidRPr="00BD6137">
              <w:rPr>
                <w:rStyle w:val="bigger2"/>
                <w:rFonts w:ascii="Sylfaen" w:hAnsi="Sylfaen" w:cs="Calibri"/>
                <w:lang w:val="en-US"/>
              </w:rPr>
              <w:t xml:space="preserve"> սերտիֆիկատ.pdf</w:t>
            </w:r>
          </w:p>
        </w:tc>
      </w:tr>
      <w:tr w:rsidR="00BD6137" w:rsidRPr="00545876" w:rsidTr="00BD6137">
        <w:trPr>
          <w:trHeight w:val="683"/>
          <w:jc w:val="center"/>
        </w:trPr>
        <w:tc>
          <w:tcPr>
            <w:tcW w:w="1018" w:type="dxa"/>
            <w:vAlign w:val="center"/>
          </w:tcPr>
          <w:p w:rsidR="00BD6137" w:rsidRPr="00BD6137" w:rsidRDefault="00BD6137" w:rsidP="00FA7B65">
            <w:pPr>
              <w:jc w:val="center"/>
              <w:rPr>
                <w:rStyle w:val="bigger2"/>
                <w:rFonts w:ascii="Calibri" w:eastAsia="Times New Roman" w:hAnsi="Calibri" w:cs="Calibri"/>
                <w:lang w:eastAsia="ru-RU"/>
              </w:rPr>
            </w:pPr>
            <w:r>
              <w:rPr>
                <w:rStyle w:val="bigger2"/>
                <w:rFonts w:ascii="Calibri" w:eastAsia="Times New Roman" w:hAnsi="Calibri" w:cs="Calibri"/>
                <w:lang w:eastAsia="ru-RU"/>
              </w:rPr>
              <w:t>9</w:t>
            </w:r>
          </w:p>
        </w:tc>
        <w:tc>
          <w:tcPr>
            <w:tcW w:w="5855" w:type="dxa"/>
            <w:vAlign w:val="center"/>
          </w:tcPr>
          <w:p w:rsidR="00BD6137" w:rsidRPr="00CE4964" w:rsidRDefault="00BD6137" w:rsidP="00FA7B65">
            <w:pPr>
              <w:spacing w:after="0" w:line="240" w:lineRule="auto"/>
              <w:jc w:val="center"/>
              <w:rPr>
                <w:rStyle w:val="bigger2"/>
                <w:rFonts w:ascii="Sylfaen" w:eastAsia="Times New Roman" w:hAnsi="Sylfaen" w:cs="Calibri"/>
                <w:lang w:eastAsia="ru-RU"/>
              </w:rPr>
            </w:pP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Անվտանգության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և</w:t>
            </w:r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ISO</w:t>
            </w:r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14001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համապատասխանության</w:t>
            </w:r>
            <w:proofErr w:type="spellEnd"/>
            <w:r w:rsidRPr="00CE4964">
              <w:rPr>
                <w:rStyle w:val="bigger2"/>
                <w:rFonts w:ascii="Sylfaen" w:eastAsia="Times New Roman" w:hAnsi="Sylfaen" w:cs="Calibri"/>
                <w:lang w:eastAsia="ru-RU"/>
              </w:rPr>
              <w:t xml:space="preserve"> </w:t>
            </w:r>
            <w:proofErr w:type="spellStart"/>
            <w:r w:rsidRPr="00BD6137">
              <w:rPr>
                <w:rStyle w:val="bigger2"/>
                <w:rFonts w:ascii="Sylfaen" w:eastAsia="Times New Roman" w:hAnsi="Sylfaen" w:cs="Calibri"/>
                <w:lang w:val="en-US" w:eastAsia="ru-RU"/>
              </w:rPr>
              <w:t>սերտիֆիկատ</w:t>
            </w:r>
            <w:proofErr w:type="spellEnd"/>
          </w:p>
        </w:tc>
        <w:tc>
          <w:tcPr>
            <w:tcW w:w="998" w:type="dxa"/>
            <w:vAlign w:val="center"/>
          </w:tcPr>
          <w:p w:rsidR="00BD6137" w:rsidRPr="00CE4964" w:rsidRDefault="00BD6137" w:rsidP="00FA7B65">
            <w:pPr>
              <w:pStyle w:val="a5"/>
              <w:numPr>
                <w:ilvl w:val="0"/>
                <w:numId w:val="3"/>
              </w:numPr>
              <w:ind w:left="360"/>
              <w:contextualSpacing w:val="0"/>
              <w:jc w:val="center"/>
              <w:rPr>
                <w:rStyle w:val="bigger2"/>
                <w:rFonts w:ascii="Calibri" w:hAnsi="Calibri" w:cs="Calibri"/>
              </w:rPr>
            </w:pPr>
          </w:p>
        </w:tc>
        <w:tc>
          <w:tcPr>
            <w:tcW w:w="5521" w:type="dxa"/>
            <w:tcBorders>
              <w:left w:val="single" w:sz="4" w:space="0" w:color="auto"/>
            </w:tcBorders>
            <w:vAlign w:val="center"/>
          </w:tcPr>
          <w:p w:rsidR="00BD6137" w:rsidRPr="00931A5A" w:rsidRDefault="00BD6137" w:rsidP="00931A5A">
            <w:pPr>
              <w:pStyle w:val="a5"/>
              <w:ind w:left="0"/>
              <w:contextualSpacing w:val="0"/>
              <w:jc w:val="center"/>
              <w:rPr>
                <w:rStyle w:val="bigger2"/>
                <w:rFonts w:ascii="Calibri" w:hAnsi="Calibri" w:cs="Calibri"/>
                <w:lang w:val="en-US"/>
              </w:rPr>
            </w:pPr>
            <w:proofErr w:type="spellStart"/>
            <w:r w:rsidRPr="00BD6137">
              <w:rPr>
                <w:rStyle w:val="bigger2"/>
                <w:rFonts w:ascii="Sylfaen" w:hAnsi="Sylfaen" w:cs="Calibri"/>
                <w:lang w:val="en-US"/>
              </w:rPr>
              <w:t>Սերտիֆիկատ</w:t>
            </w:r>
            <w:proofErr w:type="spellEnd"/>
            <w:r>
              <w:rPr>
                <w:rStyle w:val="bigger2"/>
                <w:rFonts w:ascii="Sylfaen" w:hAnsi="Sylfaen" w:cs="Calibri"/>
              </w:rPr>
              <w:t xml:space="preserve"> </w:t>
            </w:r>
            <w:r w:rsidRPr="00BD6137">
              <w:rPr>
                <w:rStyle w:val="bigger2"/>
                <w:rFonts w:ascii="Sylfaen" w:hAnsi="Sylfaen" w:cs="Calibri"/>
                <w:lang w:val="en-US"/>
              </w:rPr>
              <w:t>ISO 14001</w:t>
            </w:r>
            <w:r w:rsidRPr="00931A5A">
              <w:rPr>
                <w:rStyle w:val="bigger2"/>
                <w:rFonts w:ascii="Calibri" w:hAnsi="Calibri" w:cs="Calibri"/>
                <w:lang w:val="en-US"/>
              </w:rPr>
              <w:t>.</w:t>
            </w:r>
            <w:r>
              <w:rPr>
                <w:rStyle w:val="bigger2"/>
                <w:rFonts w:ascii="Calibri" w:hAnsi="Calibri" w:cs="Calibri"/>
                <w:lang w:val="en-US"/>
              </w:rPr>
              <w:t xml:space="preserve"> </w:t>
            </w:r>
            <w:proofErr w:type="spellStart"/>
            <w:r w:rsidRPr="00CD5FB9">
              <w:rPr>
                <w:rStyle w:val="bigger2"/>
                <w:rFonts w:ascii="Calibri" w:hAnsi="Calibri" w:cs="Calibri"/>
                <w:lang w:val="en-US"/>
              </w:rPr>
              <w:t>pdf</w:t>
            </w:r>
            <w:proofErr w:type="spellEnd"/>
          </w:p>
        </w:tc>
      </w:tr>
    </w:tbl>
    <w:p w:rsidR="00FA7B65" w:rsidRDefault="00FA7B65" w:rsidP="00D54BC2">
      <w:pPr>
        <w:jc w:val="both"/>
        <w:rPr>
          <w:rFonts w:cs="Calibri"/>
          <w:b/>
          <w:lang w:val="en-US"/>
        </w:rPr>
      </w:pPr>
    </w:p>
    <w:p w:rsidR="00D54BC2" w:rsidRPr="00A54A14" w:rsidRDefault="00A54A14" w:rsidP="00D54BC2">
      <w:pPr>
        <w:jc w:val="both"/>
        <w:rPr>
          <w:rFonts w:cs="Calibri"/>
          <w:b/>
          <w:lang w:val="en-US"/>
        </w:rPr>
      </w:pPr>
      <w:proofErr w:type="spellStart"/>
      <w:proofErr w:type="gramStart"/>
      <w:r>
        <w:rPr>
          <w:rFonts w:ascii="Sylfaen" w:hAnsi="Sylfaen" w:cs="Calibri"/>
          <w:b/>
          <w:lang w:val="en-US"/>
        </w:rPr>
        <w:t>Մասնակիցը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միավորում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r>
        <w:rPr>
          <w:rFonts w:ascii="Sylfaen" w:hAnsi="Sylfaen" w:cs="Calibri"/>
          <w:b/>
          <w:lang w:val="en-US"/>
        </w:rPr>
        <w:t>է</w:t>
      </w:r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բոլոր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անհրաժեշտ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ֆայլերը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մեկ</w:t>
      </w:r>
      <w:proofErr w:type="spellEnd"/>
      <w:r w:rsidRPr="00A54A14"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արխիվային</w:t>
      </w:r>
      <w:proofErr w:type="spellEnd"/>
      <w:r>
        <w:rPr>
          <w:rFonts w:ascii="Sylfaen" w:hAnsi="Sylfaen" w:cs="Calibri"/>
          <w:b/>
          <w:lang w:val="en-US"/>
        </w:rPr>
        <w:t xml:space="preserve"> </w:t>
      </w:r>
      <w:r w:rsidR="00D54BC2" w:rsidRPr="0083253A">
        <w:rPr>
          <w:rFonts w:cs="Calibri"/>
          <w:b/>
          <w:lang w:val="en-US"/>
        </w:rPr>
        <w:t>RAR</w:t>
      </w:r>
      <w:r>
        <w:rPr>
          <w:rFonts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ֆորմատի</w:t>
      </w:r>
      <w:proofErr w:type="spellEnd"/>
      <w:r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փաստաթղթում</w:t>
      </w:r>
      <w:proofErr w:type="spellEnd"/>
      <w:r>
        <w:rPr>
          <w:rFonts w:ascii="Sylfaen" w:hAnsi="Sylfaen" w:cs="Calibri"/>
          <w:b/>
          <w:lang w:val="en-US"/>
        </w:rPr>
        <w:t xml:space="preserve"> </w:t>
      </w:r>
      <w:r w:rsidR="00D54BC2" w:rsidRPr="00A54A14">
        <w:rPr>
          <w:rFonts w:cs="Calibri"/>
          <w:b/>
          <w:lang w:val="en-US"/>
        </w:rPr>
        <w:t>(</w:t>
      </w:r>
      <w:proofErr w:type="spellStart"/>
      <w:r>
        <w:rPr>
          <w:rFonts w:ascii="Sylfaen" w:hAnsi="Sylfaen" w:cs="Calibri"/>
          <w:b/>
          <w:lang w:val="en-US"/>
        </w:rPr>
        <w:t>ֆայլի</w:t>
      </w:r>
      <w:proofErr w:type="spellEnd"/>
      <w:r>
        <w:rPr>
          <w:rFonts w:ascii="Sylfaen" w:hAnsi="Sylfaen" w:cs="Calibri"/>
          <w:b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lang w:val="en-US"/>
        </w:rPr>
        <w:t>անունը</w:t>
      </w:r>
      <w:proofErr w:type="spellEnd"/>
      <w:r>
        <w:rPr>
          <w:rFonts w:ascii="Sylfaen" w:hAnsi="Sylfaen" w:cs="Calibri"/>
          <w:b/>
          <w:lang w:val="en-US"/>
        </w:rPr>
        <w:t>՝</w:t>
      </w:r>
      <w:r w:rsidR="00D54BC2" w:rsidRPr="00A54A14">
        <w:rPr>
          <w:rFonts w:cs="Calibri"/>
          <w:b/>
          <w:lang w:val="en-US"/>
        </w:rPr>
        <w:t xml:space="preserve"> «</w:t>
      </w:r>
      <w:proofErr w:type="spellStart"/>
      <w:r>
        <w:rPr>
          <w:rFonts w:ascii="Sylfaen" w:hAnsi="Sylfaen" w:cs="Calibri"/>
          <w:b/>
          <w:i/>
          <w:lang w:val="en-US"/>
        </w:rPr>
        <w:t>Մասնակցի</w:t>
      </w:r>
      <w:proofErr w:type="spellEnd"/>
      <w:r>
        <w:rPr>
          <w:rFonts w:ascii="Sylfaen" w:hAnsi="Sylfaen" w:cs="Calibri"/>
          <w:b/>
          <w:i/>
          <w:lang w:val="en-US"/>
        </w:rPr>
        <w:t xml:space="preserve"> </w:t>
      </w:r>
      <w:proofErr w:type="spellStart"/>
      <w:r>
        <w:rPr>
          <w:rFonts w:ascii="Sylfaen" w:hAnsi="Sylfaen" w:cs="Calibri"/>
          <w:b/>
          <w:i/>
          <w:lang w:val="en-US"/>
        </w:rPr>
        <w:t>անվանումը</w:t>
      </w:r>
      <w:proofErr w:type="spellEnd"/>
      <w:r w:rsidR="00D54BC2" w:rsidRPr="00A54A14">
        <w:rPr>
          <w:rFonts w:cs="Calibri"/>
          <w:b/>
          <w:lang w:val="en-US"/>
        </w:rPr>
        <w:t>»).</w:t>
      </w:r>
      <w:proofErr w:type="gramEnd"/>
    </w:p>
    <w:p w:rsidR="00E51459" w:rsidRPr="00DA2DA8" w:rsidRDefault="00DA2DA8" w:rsidP="00C745F6">
      <w:pPr>
        <w:pStyle w:val="1"/>
        <w:numPr>
          <w:ilvl w:val="0"/>
          <w:numId w:val="18"/>
        </w:numPr>
        <w:tabs>
          <w:tab w:val="left" w:pos="284"/>
          <w:tab w:val="left" w:pos="426"/>
        </w:tabs>
        <w:ind w:left="0" w:firstLine="0"/>
        <w:rPr>
          <w:sz w:val="24"/>
          <w:szCs w:val="24"/>
          <w:u w:val="single"/>
          <w:lang w:val="en-US"/>
        </w:rPr>
      </w:pPr>
      <w:bookmarkStart w:id="2" w:name="_Toc457905733"/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lastRenderedPageBreak/>
        <w:t>Որակավորման</w:t>
      </w:r>
      <w:proofErr w:type="spellEnd"/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ինֆորմացիայի</w:t>
      </w:r>
      <w:proofErr w:type="spellEnd"/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փաթեթի</w:t>
      </w:r>
      <w:proofErr w:type="spellEnd"/>
      <w:r w:rsidRPr="00DA2DA8"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ներկայացնելու</w:t>
      </w:r>
      <w:proofErr w:type="spellEnd"/>
      <w:r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proofErr w:type="spellStart"/>
      <w:r>
        <w:rPr>
          <w:rFonts w:ascii="Sylfaen" w:hAnsi="Sylfaen"/>
          <w:sz w:val="24"/>
          <w:szCs w:val="24"/>
          <w:u w:val="single"/>
          <w:lang w:val="en-US"/>
        </w:rPr>
        <w:t>կարգը</w:t>
      </w:r>
      <w:proofErr w:type="spellEnd"/>
      <w:r>
        <w:rPr>
          <w:rFonts w:ascii="Sylfaen" w:hAnsi="Sylfaen"/>
          <w:sz w:val="24"/>
          <w:szCs w:val="24"/>
          <w:u w:val="single"/>
          <w:lang w:val="en-US"/>
        </w:rPr>
        <w:t xml:space="preserve"> </w:t>
      </w:r>
      <w:bookmarkEnd w:id="2"/>
    </w:p>
    <w:p w:rsidR="000C3C17" w:rsidRPr="00DA2DA8" w:rsidRDefault="000C3C17" w:rsidP="004E7AFA">
      <w:pPr>
        <w:pStyle w:val="a3"/>
        <w:spacing w:before="100"/>
        <w:textAlignment w:val="top"/>
        <w:rPr>
          <w:rStyle w:val="bigger2"/>
          <w:rFonts w:ascii="Calibri" w:hAnsi="Calibri" w:cs="Calibri"/>
          <w:b/>
          <w:sz w:val="22"/>
          <w:szCs w:val="22"/>
          <w:u w:val="single"/>
          <w:lang w:val="en-US"/>
        </w:rPr>
      </w:pPr>
    </w:p>
    <w:p w:rsidR="00E51459" w:rsidRPr="00521CC5" w:rsidRDefault="00521CC5" w:rsidP="00E43B50">
      <w:pPr>
        <w:pStyle w:val="a3"/>
        <w:textAlignment w:val="top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 xml:space="preserve">Մասնակիցը ներկայացնում է որակավորման ինֆորմացիայի էլեկտրոնային փաթեթը՝ ըստ ստորև ներկայացված փաստաթղթով նախատեսված կարգի 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>(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Որակավորման ինֆորմացիայի էլեկտրոնային փաթեթների ներկայացման կարգը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>)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 xml:space="preserve"> ոչ ուշ, քան</w:t>
      </w:r>
      <w:r w:rsidR="00E51459" w:rsidRPr="00521CC5">
        <w:rPr>
          <w:rStyle w:val="bigger2"/>
          <w:rFonts w:ascii="Calibri" w:hAnsi="Calibri" w:cs="Calibri"/>
          <w:sz w:val="22"/>
          <w:szCs w:val="22"/>
          <w:lang w:val="en-US"/>
        </w:rPr>
        <w:t xml:space="preserve"> </w:t>
      </w:r>
      <w:r w:rsidR="00E57C52" w:rsidRPr="00E57C5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15</w:t>
      </w:r>
      <w:r w:rsidR="00D16858" w:rsidRPr="00521CC5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>:</w:t>
      </w:r>
      <w:r w:rsidR="00E57C52" w:rsidRPr="00E57C52">
        <w:rPr>
          <w:rStyle w:val="bigger2"/>
          <w:rFonts w:ascii="Sylfaen" w:hAnsi="Sylfaen" w:cs="Calibri"/>
          <w:b/>
          <w:color w:val="365F91" w:themeColor="accent1" w:themeShade="BF"/>
          <w:sz w:val="22"/>
          <w:szCs w:val="22"/>
          <w:lang w:val="en-US"/>
        </w:rPr>
        <w:t>00</w:t>
      </w:r>
      <w:r w:rsidR="00D16858" w:rsidRPr="00521CC5">
        <w:rPr>
          <w:rStyle w:val="bigger2"/>
          <w:rFonts w:ascii="Calibri" w:hAnsi="Calibri" w:cs="Calibri"/>
          <w:b/>
          <w:sz w:val="22"/>
          <w:szCs w:val="22"/>
          <w:lang w:val="en-US"/>
        </w:rPr>
        <w:t xml:space="preserve"> </w:t>
      </w:r>
      <w:r w:rsidR="00E51459" w:rsidRPr="00521CC5">
        <w:rPr>
          <w:rStyle w:val="bigger2"/>
          <w:rFonts w:ascii="Calibri" w:hAnsi="Calibri" w:cs="Calibri"/>
          <w:b/>
          <w:sz w:val="22"/>
          <w:szCs w:val="22"/>
          <w:lang w:val="en-US"/>
        </w:rPr>
        <w:t>(</w:t>
      </w:r>
      <w:r>
        <w:rPr>
          <w:rStyle w:val="bigger2"/>
          <w:rFonts w:ascii="Sylfaen" w:hAnsi="Sylfaen" w:cs="Calibri"/>
          <w:b/>
          <w:sz w:val="22"/>
          <w:szCs w:val="22"/>
          <w:lang w:val="hy-AM"/>
        </w:rPr>
        <w:t>տեղական ժամանակով</w:t>
      </w:r>
      <w:r w:rsidR="00E51459" w:rsidRPr="00521CC5">
        <w:rPr>
          <w:rStyle w:val="bigger2"/>
          <w:rFonts w:ascii="Calibri" w:hAnsi="Calibri" w:cs="Calibri"/>
          <w:b/>
          <w:sz w:val="22"/>
          <w:szCs w:val="22"/>
          <w:lang w:val="en-US"/>
        </w:rPr>
        <w:t>)</w:t>
      </w:r>
      <w:r w:rsidR="00E57C52" w:rsidRPr="00E57C52">
        <w:rPr>
          <w:rStyle w:val="bigger2"/>
          <w:rFonts w:ascii="Calibri" w:hAnsi="Calibri" w:cs="Calibri"/>
          <w:b/>
          <w:color w:val="365F91" w:themeColor="accent1" w:themeShade="BF"/>
          <w:sz w:val="22"/>
          <w:szCs w:val="22"/>
          <w:lang w:val="en-US"/>
        </w:rPr>
        <w:t xml:space="preserve"> 07.02.2017</w:t>
      </w:r>
      <w:r>
        <w:rPr>
          <w:rStyle w:val="bigger2"/>
          <w:rFonts w:ascii="Sylfaen" w:hAnsi="Sylfaen" w:cs="Calibri"/>
          <w:b/>
          <w:color w:val="365F91" w:themeColor="accent1" w:themeShade="BF"/>
          <w:sz w:val="22"/>
          <w:szCs w:val="22"/>
          <w:lang w:val="hy-AM"/>
        </w:rPr>
        <w:t>:</w:t>
      </w:r>
    </w:p>
    <w:bookmarkStart w:id="3" w:name="_GoBack"/>
    <w:p w:rsidR="00E51459" w:rsidRPr="00521CC5" w:rsidRDefault="008E7025" w:rsidP="00E51459">
      <w:pPr>
        <w:jc w:val="center"/>
        <w:rPr>
          <w:rStyle w:val="a7"/>
          <w:rFonts w:cs="Calibri"/>
          <w:lang w:val="en-US"/>
        </w:rPr>
      </w:pPr>
      <w:r w:rsidRPr="00760E8C">
        <w:rPr>
          <w:rStyle w:val="a7"/>
          <w:rFonts w:ascii="Times New Roman" w:hAnsi="Times New Roman"/>
          <w:lang w:val="en-US"/>
        </w:rPr>
        <w:object w:dxaOrig="2069" w:dyaOrig="1320">
          <v:shape id="_x0000_i1047" type="#_x0000_t75" style="width:84.75pt;height:54pt" o:ole="">
            <v:imagedata r:id="rId20" o:title=""/>
          </v:shape>
          <o:OLEObject Type="Embed" ProgID="Word.Document.12" ShapeID="_x0000_i1047" DrawAspect="Icon" ObjectID="_1546927322" r:id="rId21"/>
        </w:object>
      </w:r>
      <w:bookmarkEnd w:id="3"/>
    </w:p>
    <w:p w:rsidR="00193C47" w:rsidRPr="00521CC5" w:rsidRDefault="00521CC5" w:rsidP="00E43B50">
      <w:pPr>
        <w:rPr>
          <w:rStyle w:val="bigger2"/>
          <w:rFonts w:ascii="Calibri" w:eastAsia="Times New Roman" w:hAnsi="Calibri" w:cs="Calibri"/>
          <w:bCs/>
          <w:sz w:val="22"/>
          <w:szCs w:val="22"/>
          <w:lang w:val="en-US" w:eastAsia="ru-RU"/>
        </w:rPr>
      </w:pPr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>Հարցեր ուղղելու, պարզաբանումներ ստանալու և որակավորման ինֆորմացիայի փաթեթում փոփոխություններ մտցնելու կարգը հրապարակված է</w:t>
      </w:r>
      <w:r w:rsidR="00951E0C" w:rsidRPr="00951E0C">
        <w:rPr>
          <w:rFonts w:cs="Calibri"/>
          <w:color w:val="000000"/>
          <w:sz w:val="24"/>
          <w:szCs w:val="24"/>
          <w:lang w:val="en-US" w:eastAsia="ru-RU"/>
        </w:rPr>
        <w:t xml:space="preserve"> https://beeline.am/am/nav/partners</w:t>
      </w:r>
      <w:r w:rsidR="00951E0C"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 xml:space="preserve"> </w:t>
      </w:r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 xml:space="preserve">հղումով՝ </w:t>
      </w:r>
      <w:r>
        <w:rPr>
          <w:rFonts w:ascii="Sylfaen" w:hAnsi="Sylfaen" w:cs="Calibri"/>
          <w:bCs/>
          <w:color w:val="000000"/>
        </w:rPr>
        <w:t>՛՛</w:t>
      </w:r>
      <w:proofErr w:type="spellStart"/>
      <w:r>
        <w:rPr>
          <w:rFonts w:ascii="Sylfaen" w:hAnsi="Sylfaen" w:cs="Calibri"/>
          <w:bCs/>
          <w:color w:val="000000"/>
        </w:rPr>
        <w:t>ԱրմենՏել</w:t>
      </w:r>
      <w:proofErr w:type="spellEnd"/>
      <w:r>
        <w:rPr>
          <w:rFonts w:ascii="Sylfaen" w:hAnsi="Sylfaen" w:cs="Calibri"/>
          <w:bCs/>
          <w:color w:val="000000"/>
        </w:rPr>
        <w:t>՛՛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ՓԲԸ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բաց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որակավորման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r>
        <w:rPr>
          <w:rFonts w:ascii="Sylfaen" w:hAnsi="Sylfaen" w:cs="Calibri"/>
          <w:bCs/>
          <w:color w:val="000000"/>
        </w:rPr>
        <w:t>և</w:t>
      </w:r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մատակարարի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մրցակցային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ընտրության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բոլոր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ընթացակարգերի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նկատմամբ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կիրառելի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ընդհանուր</w:t>
      </w:r>
      <w:proofErr w:type="spellEnd"/>
      <w:r w:rsidRPr="00521CC5">
        <w:rPr>
          <w:rFonts w:ascii="Sylfaen" w:hAnsi="Sylfaen" w:cs="Calibri"/>
          <w:bCs/>
          <w:color w:val="000000"/>
          <w:lang w:val="en-US"/>
        </w:rPr>
        <w:t xml:space="preserve"> </w:t>
      </w:r>
      <w:proofErr w:type="spellStart"/>
      <w:r>
        <w:rPr>
          <w:rFonts w:ascii="Sylfaen" w:hAnsi="Sylfaen" w:cs="Calibri"/>
          <w:bCs/>
          <w:color w:val="000000"/>
        </w:rPr>
        <w:t>դրույթներ</w:t>
      </w:r>
      <w:proofErr w:type="spellEnd"/>
      <w:r>
        <w:rPr>
          <w:rStyle w:val="bigger2"/>
          <w:rFonts w:ascii="Sylfaen" w:eastAsia="Times New Roman" w:hAnsi="Sylfaen" w:cs="Calibri"/>
          <w:bCs/>
          <w:sz w:val="22"/>
          <w:szCs w:val="22"/>
          <w:lang w:val="hy-AM" w:eastAsia="ru-RU"/>
        </w:rPr>
        <w:t>՛՛ փաստաթղթում:</w:t>
      </w:r>
    </w:p>
    <w:p w:rsidR="00FB5C3C" w:rsidRPr="002562EB" w:rsidRDefault="002562EB" w:rsidP="00C745F6">
      <w:pPr>
        <w:pStyle w:val="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  <w:lang w:val="en-US"/>
        </w:rPr>
      </w:pPr>
      <w:bookmarkStart w:id="4" w:name="_Toc457905734"/>
      <w:r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  <w:lang w:val="hy-AM"/>
        </w:rPr>
        <w:t xml:space="preserve">Ստացված որակավորման ինֆորմացիայի փաթեթների գնահատման կարգը </w:t>
      </w:r>
      <w:bookmarkEnd w:id="4"/>
    </w:p>
    <w:p w:rsidR="00C745F6" w:rsidRPr="002562EB" w:rsidRDefault="00C745F6" w:rsidP="00C745F6">
      <w:pPr>
        <w:pStyle w:val="a5"/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502"/>
        <w:rPr>
          <w:rStyle w:val="bigger2"/>
          <w:rFonts w:ascii="Calibri" w:hAnsi="Calibri" w:cs="Calibri"/>
          <w:sz w:val="22"/>
          <w:szCs w:val="22"/>
          <w:lang w:val="en-US"/>
        </w:rPr>
      </w:pPr>
    </w:p>
    <w:p w:rsidR="00FB5C3C" w:rsidRPr="002562EB" w:rsidRDefault="002562EB" w:rsidP="00FB5C3C">
      <w:pPr>
        <w:pStyle w:val="a5"/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Բոլոր մասնակիցներն անցնում են ռիսկերի գնահատում: Ռիսկերի գնահատման եզրակացության հիման վրա յուրաքանչյուր մատակարարի համար հաշվարկվում է ռիսկերի ընդհանուր գնահատականը՝ հետյալ մեթոդով:</w:t>
      </w:r>
    </w:p>
    <w:p w:rsidR="00FB5C3C" w:rsidRPr="002562EB" w:rsidRDefault="002562EB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  <w:lang w:val="en-US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Յուրքանչյուր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 «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ստոպ գործոնի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»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ռիսկ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 xml:space="preserve"> – 5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</w:t>
      </w:r>
      <w:r w:rsidR="00FB5C3C" w:rsidRPr="002562EB">
        <w:rPr>
          <w:rStyle w:val="bigger2"/>
          <w:rFonts w:ascii="Calibri" w:hAnsi="Calibri" w:cs="Calibri"/>
          <w:sz w:val="22"/>
          <w:szCs w:val="22"/>
          <w:lang w:val="en-US"/>
        </w:rPr>
        <w:t>;</w:t>
      </w:r>
    </w:p>
    <w:p w:rsidR="00FB5C3C" w:rsidRPr="0083253A" w:rsidRDefault="002562EB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Յուրաքանչյուր բարձր ռիսկ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 – 3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>;</w:t>
      </w:r>
    </w:p>
    <w:p w:rsidR="00FB5C3C" w:rsidRPr="0083253A" w:rsidRDefault="002562EB" w:rsidP="00FB5C3C">
      <w:pPr>
        <w:pStyle w:val="a5"/>
        <w:widowControl w:val="0"/>
        <w:numPr>
          <w:ilvl w:val="0"/>
          <w:numId w:val="8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  <w:lang w:val="hy-AM"/>
        </w:rPr>
        <w:t>Յուրքանչյուր միջին ռիսկ</w:t>
      </w:r>
      <w:r w:rsidR="00FB5C3C" w:rsidRPr="0083253A">
        <w:rPr>
          <w:rStyle w:val="bigger2"/>
          <w:rFonts w:ascii="Calibri" w:hAnsi="Calibri" w:cs="Calibri"/>
          <w:sz w:val="22"/>
          <w:szCs w:val="22"/>
        </w:rPr>
        <w:t xml:space="preserve"> – 1 </w:t>
      </w:r>
      <w:r>
        <w:rPr>
          <w:rStyle w:val="bigger2"/>
          <w:rFonts w:ascii="Sylfaen" w:hAnsi="Sylfaen" w:cs="Calibri"/>
          <w:sz w:val="22"/>
          <w:szCs w:val="22"/>
          <w:lang w:val="hy-AM"/>
        </w:rPr>
        <w:t>բալ:</w:t>
      </w:r>
    </w:p>
    <w:p w:rsidR="00FB5C3C" w:rsidRPr="0083253A" w:rsidRDefault="002562EB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</w:pPr>
      <w:r>
        <w:rPr>
          <w:rStyle w:val="bigger2"/>
          <w:rFonts w:ascii="Sylfaen" w:eastAsia="Times New Roman" w:hAnsi="Sylfaen" w:cs="Calibri"/>
          <w:sz w:val="22"/>
          <w:szCs w:val="22"/>
          <w:lang w:val="hy-AM" w:eastAsia="ru-RU"/>
        </w:rPr>
        <w:t>Ստորև կցված է ռիսկերի չափանիշները նկարագրող փաստաթուղթը</w:t>
      </w:r>
      <w:r w:rsidR="00FB5C3C" w:rsidRPr="0083253A">
        <w:rPr>
          <w:rStyle w:val="bigger2"/>
          <w:rFonts w:ascii="Calibri" w:eastAsia="Times New Roman" w:hAnsi="Calibri" w:cs="Calibri"/>
          <w:sz w:val="22"/>
          <w:szCs w:val="22"/>
          <w:lang w:eastAsia="ru-RU"/>
        </w:rPr>
        <w:t>:</w:t>
      </w:r>
    </w:p>
    <w:p w:rsidR="00FB5C3C" w:rsidRPr="001C2FA9" w:rsidRDefault="00FB5C3C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jc w:val="center"/>
        <w:rPr>
          <w:rFonts w:cs="Calibri"/>
        </w:rPr>
      </w:pPr>
    </w:p>
    <w:p w:rsidR="00FB5C3C" w:rsidRPr="0083253A" w:rsidRDefault="002562EB" w:rsidP="00FB5C3C">
      <w:pPr>
        <w:widowControl w:val="0"/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ind w:left="360"/>
        <w:rPr>
          <w:rFonts w:cs="Calibri"/>
          <w:b/>
        </w:rPr>
      </w:pPr>
      <w:r>
        <w:rPr>
          <w:rFonts w:ascii="Sylfaen" w:hAnsi="Sylfaen" w:cs="Calibri"/>
          <w:b/>
          <w:lang w:val="hy-AM"/>
        </w:rPr>
        <w:t xml:space="preserve">Եթե մասնակցի ռիսկերի ընդհանուր գնահատականը կազմում է 5 և ավելի բալ, ապա Պատվիրատուն իրավունք է վերապահում չթույլատրել մասնակցին անցնելու </w:t>
      </w:r>
      <w:r w:rsidR="00393A3D">
        <w:rPr>
          <w:rFonts w:ascii="Sylfaen" w:hAnsi="Sylfaen" w:cs="Calibri"/>
          <w:b/>
          <w:lang w:val="hy-AM"/>
        </w:rPr>
        <w:t xml:space="preserve">Որակավորման </w:t>
      </w:r>
      <w:r>
        <w:rPr>
          <w:rFonts w:ascii="Sylfaen" w:hAnsi="Sylfaen" w:cs="Calibri"/>
          <w:b/>
          <w:lang w:val="hy-AM"/>
        </w:rPr>
        <w:t>հետագա</w:t>
      </w:r>
      <w:r w:rsidR="00393A3D">
        <w:rPr>
          <w:rFonts w:ascii="Sylfaen" w:hAnsi="Sylfaen" w:cs="Calibri"/>
          <w:b/>
          <w:lang w:val="hy-AM"/>
        </w:rPr>
        <w:t xml:space="preserve"> փուլեր:</w:t>
      </w:r>
    </w:p>
    <w:p w:rsidR="00FB5C3C" w:rsidRPr="00951E0C" w:rsidRDefault="00393A3D" w:rsidP="00FB5C3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Calibri" w:hAnsi="Calibri" w:cs="Calibri"/>
          <w:sz w:val="20"/>
          <w:lang w:val="ru-RU"/>
        </w:rPr>
      </w:pPr>
      <w:r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lastRenderedPageBreak/>
        <w:t>Բոլոր մասնակիցները գնահատվում են՝ հիմք ընդունելով Որակավորման պահանջներին համապատասխանության մասին հայտարարագրում նշված տեղեկատվությունը:</w:t>
      </w:r>
      <w:r w:rsidR="00FB5C3C" w:rsidRPr="0083253A">
        <w:rPr>
          <w:rFonts w:ascii="Calibri" w:eastAsia="Calibri" w:hAnsi="Calibri" w:cs="Calibri"/>
          <w:b w:val="0"/>
          <w:sz w:val="22"/>
          <w:szCs w:val="22"/>
          <w:lang w:val="ru-RU" w:eastAsia="en-US"/>
        </w:rPr>
        <w:t xml:space="preserve"> </w:t>
      </w:r>
    </w:p>
    <w:p w:rsidR="00951E0C" w:rsidRPr="008E7025" w:rsidRDefault="00951E0C" w:rsidP="00951E0C">
      <w:pPr>
        <w:pStyle w:val="Frontpage1"/>
        <w:numPr>
          <w:ilvl w:val="0"/>
          <w:numId w:val="1"/>
        </w:numPr>
        <w:tabs>
          <w:tab w:val="clear" w:pos="1985"/>
          <w:tab w:val="left" w:pos="426"/>
        </w:tabs>
        <w:spacing w:before="0" w:line="240" w:lineRule="atLeast"/>
        <w:ind w:right="190"/>
        <w:rPr>
          <w:rFonts w:ascii="Sylfaen" w:eastAsia="Calibri" w:hAnsi="Sylfaen" w:cs="Calibri"/>
          <w:b w:val="0"/>
          <w:sz w:val="22"/>
          <w:szCs w:val="22"/>
          <w:lang w:val="hy-AM" w:eastAsia="en-US"/>
        </w:rPr>
      </w:pPr>
      <w:r w:rsidRPr="008E7025"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t>Պատվիրատուն իրավունք է վերապահում</w:t>
      </w:r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անհրաժեշտության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դեպքում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 </w:t>
      </w:r>
      <w:r w:rsidR="00886BD6" w:rsidRPr="008E7025"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t xml:space="preserve">պահանջել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փորձարկման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համար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ապրանք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t>ներ</w:t>
      </w:r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 xml:space="preserve">ի </w:t>
      </w:r>
      <w:proofErr w:type="spellStart"/>
      <w:r w:rsidRPr="008E7025">
        <w:rPr>
          <w:rFonts w:ascii="Sylfaen" w:eastAsia="Calibri" w:hAnsi="Sylfaen" w:cs="Calibri"/>
          <w:b w:val="0"/>
          <w:sz w:val="22"/>
          <w:szCs w:val="22"/>
          <w:lang w:val="ru-RU" w:eastAsia="en-US"/>
        </w:rPr>
        <w:t>նմուշ</w:t>
      </w:r>
      <w:proofErr w:type="spellEnd"/>
      <w:r w:rsidRPr="008E7025">
        <w:rPr>
          <w:rFonts w:ascii="Sylfaen" w:eastAsia="Calibri" w:hAnsi="Sylfaen" w:cs="Calibri"/>
          <w:b w:val="0"/>
          <w:sz w:val="22"/>
          <w:szCs w:val="22"/>
          <w:lang w:val="hy-AM" w:eastAsia="en-US"/>
        </w:rPr>
        <w:t>ներ</w:t>
      </w:r>
    </w:p>
    <w:p w:rsidR="00886BD6" w:rsidRPr="00951E0C" w:rsidRDefault="00886BD6" w:rsidP="00886BD6">
      <w:pPr>
        <w:pStyle w:val="Frontpage1"/>
        <w:tabs>
          <w:tab w:val="clear" w:pos="1985"/>
          <w:tab w:val="left" w:pos="426"/>
        </w:tabs>
        <w:spacing w:before="0" w:line="240" w:lineRule="atLeast"/>
        <w:ind w:left="502" w:right="190"/>
        <w:rPr>
          <w:rFonts w:ascii="Sylfaen" w:eastAsia="Calibri" w:hAnsi="Sylfaen" w:cs="Calibri"/>
          <w:b w:val="0"/>
          <w:sz w:val="22"/>
          <w:szCs w:val="22"/>
          <w:lang w:val="hy-AM" w:eastAsia="en-US"/>
        </w:rPr>
      </w:pPr>
    </w:p>
    <w:p w:rsidR="00FB5C3C" w:rsidRPr="00886BD6" w:rsidRDefault="00393A3D" w:rsidP="00FB5C3C">
      <w:pPr>
        <w:pStyle w:val="Frontpage1"/>
        <w:tabs>
          <w:tab w:val="clear" w:pos="1985"/>
          <w:tab w:val="left" w:pos="426"/>
        </w:tabs>
        <w:spacing w:before="0" w:line="240" w:lineRule="atLeast"/>
        <w:ind w:left="360" w:right="190"/>
        <w:rPr>
          <w:rFonts w:ascii="Calibri" w:hAnsi="Calibri" w:cs="Calibri"/>
          <w:sz w:val="20"/>
          <w:lang w:val="hy-AM"/>
        </w:rPr>
      </w:pP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Այն դեպքում, երբ Մասնակիցը կամ Մասնակցի որակավորման ինֆորմացիայի փաթեթի բովանդակությունը չեն համապատասխանում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 xml:space="preserve">որակավորման </w:t>
      </w: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պահանջներին համապատասխանության մասին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>հ</w:t>
      </w:r>
      <w:r>
        <w:rPr>
          <w:rFonts w:ascii="Sylfaen" w:eastAsia="Calibri" w:hAnsi="Sylfaen" w:cs="Calibri"/>
          <w:sz w:val="22"/>
          <w:szCs w:val="22"/>
          <w:lang w:val="hy-AM" w:eastAsia="en-US"/>
        </w:rPr>
        <w:t xml:space="preserve">այտարարագրում նշված թեկուզ և մեկ </w:t>
      </w:r>
      <w:r w:rsidR="00386A12">
        <w:rPr>
          <w:rFonts w:ascii="Sylfaen" w:eastAsia="Calibri" w:hAnsi="Sylfaen" w:cs="Calibri"/>
          <w:sz w:val="22"/>
          <w:szCs w:val="22"/>
          <w:lang w:val="hy-AM" w:eastAsia="en-US"/>
        </w:rPr>
        <w:t xml:space="preserve">պահանջին </w:t>
      </w:r>
      <w:r w:rsidR="00C745F6" w:rsidRPr="00886BD6">
        <w:rPr>
          <w:rFonts w:ascii="Calibri" w:eastAsia="Calibri" w:hAnsi="Calibri" w:cs="Calibri"/>
          <w:sz w:val="22"/>
          <w:szCs w:val="22"/>
          <w:lang w:val="hy-AM" w:eastAsia="en-US"/>
        </w:rPr>
        <w:t>(</w:t>
      </w:r>
      <w:r w:rsidR="00386A12" w:rsidRPr="00886BD6">
        <w:rPr>
          <w:rFonts w:ascii="Sylfaen" w:eastAsia="Calibri" w:hAnsi="Sylfaen" w:cs="Calibri"/>
          <w:sz w:val="22"/>
          <w:szCs w:val="22"/>
          <w:lang w:val="hy-AM" w:eastAsia="en-US"/>
        </w:rPr>
        <w:t>կամ համապատասխանում է մասամբ</w:t>
      </w:r>
      <w:r w:rsidR="00C745F6" w:rsidRPr="00886BD6">
        <w:rPr>
          <w:rFonts w:ascii="Calibri" w:eastAsia="Calibri" w:hAnsi="Calibri" w:cs="Calibri"/>
          <w:sz w:val="22"/>
          <w:szCs w:val="22"/>
          <w:lang w:val="hy-AM" w:eastAsia="en-US"/>
        </w:rPr>
        <w:t>)</w:t>
      </w:r>
      <w:r w:rsidR="00FA59C1" w:rsidRPr="00886BD6">
        <w:rPr>
          <w:rFonts w:ascii="Calibri" w:eastAsia="Calibri" w:hAnsi="Calibri" w:cs="Calibri"/>
          <w:sz w:val="22"/>
          <w:szCs w:val="22"/>
          <w:lang w:val="hy-AM" w:eastAsia="en-US"/>
        </w:rPr>
        <w:t>,</w:t>
      </w:r>
      <w:r w:rsidR="00386A12" w:rsidRPr="00886BD6">
        <w:rPr>
          <w:rFonts w:ascii="Calibri" w:eastAsia="Calibri" w:hAnsi="Calibri" w:cs="Calibri"/>
          <w:sz w:val="22"/>
          <w:szCs w:val="22"/>
          <w:lang w:val="hy-AM" w:eastAsia="en-US"/>
        </w:rPr>
        <w:t xml:space="preserve"> </w:t>
      </w:r>
      <w:r w:rsidR="00386A12" w:rsidRPr="00886BD6">
        <w:rPr>
          <w:rFonts w:ascii="Sylfaen" w:eastAsia="Calibri" w:hAnsi="Sylfaen" w:cs="Calibri"/>
          <w:sz w:val="22"/>
          <w:szCs w:val="22"/>
          <w:lang w:val="hy-AM" w:eastAsia="en-US"/>
        </w:rPr>
        <w:t>ապա Պատվիրատուն իրավունք է վերապահում չդիտարկել այդպիսի փաթեթը:</w:t>
      </w:r>
    </w:p>
    <w:p w:rsidR="00AC43A5" w:rsidRPr="00886BD6" w:rsidRDefault="00AC43A5" w:rsidP="00951E0C">
      <w:pPr>
        <w:pStyle w:val="Frontpage1"/>
        <w:tabs>
          <w:tab w:val="clear" w:pos="1985"/>
          <w:tab w:val="left" w:pos="426"/>
        </w:tabs>
        <w:spacing w:before="0" w:line="240" w:lineRule="atLeast"/>
        <w:ind w:left="0" w:right="190"/>
        <w:rPr>
          <w:rStyle w:val="bigger2"/>
          <w:rFonts w:ascii="Times New Roman" w:eastAsia="Calibri" w:hAnsi="Times New Roman"/>
          <w:color w:val="auto"/>
          <w:sz w:val="22"/>
          <w:szCs w:val="22"/>
          <w:lang w:val="hy-AM" w:eastAsia="en-US"/>
        </w:rPr>
      </w:pPr>
    </w:p>
    <w:p w:rsidR="00FB5C3C" w:rsidRPr="0083253A" w:rsidRDefault="00CF2447" w:rsidP="00FB5C3C">
      <w:pPr>
        <w:widowControl w:val="0"/>
        <w:numPr>
          <w:ilvl w:val="0"/>
          <w:numId w:val="1"/>
        </w:numPr>
        <w:tabs>
          <w:tab w:val="left" w:pos="360"/>
          <w:tab w:val="left" w:pos="709"/>
          <w:tab w:val="left" w:pos="1134"/>
        </w:tabs>
        <w:autoSpaceDE w:val="0"/>
        <w:autoSpaceDN w:val="0"/>
        <w:adjustRightInd w:val="0"/>
        <w:rPr>
          <w:rStyle w:val="bigger2"/>
          <w:rFonts w:ascii="Calibri" w:hAnsi="Calibri" w:cs="Calibri"/>
          <w:color w:val="auto"/>
          <w:sz w:val="22"/>
          <w:szCs w:val="22"/>
        </w:rPr>
      </w:pPr>
      <w:proofErr w:type="spellStart"/>
      <w:r>
        <w:rPr>
          <w:rFonts w:ascii="Sylfaen" w:hAnsi="Sylfaen" w:cs="Calibri"/>
        </w:rPr>
        <w:t>Բոլոր</w:t>
      </w:r>
      <w:proofErr w:type="spellEnd"/>
      <w:r>
        <w:rPr>
          <w:rFonts w:ascii="Sylfaen" w:hAnsi="Sylfaen" w:cs="Calibri"/>
        </w:rPr>
        <w:t xml:space="preserve"> </w:t>
      </w:r>
      <w:proofErr w:type="spellStart"/>
      <w:r>
        <w:rPr>
          <w:rFonts w:ascii="Sylfaen" w:hAnsi="Sylfaen" w:cs="Calibri"/>
        </w:rPr>
        <w:t>մասնակիցներն</w:t>
      </w:r>
      <w:proofErr w:type="spellEnd"/>
      <w:r>
        <w:rPr>
          <w:rFonts w:ascii="Sylfaen" w:hAnsi="Sylfaen" w:cs="Calibri"/>
        </w:rPr>
        <w:t xml:space="preserve"> </w:t>
      </w:r>
      <w:proofErr w:type="spellStart"/>
      <w:r>
        <w:rPr>
          <w:rFonts w:ascii="Sylfaen" w:hAnsi="Sylfaen" w:cs="Calibri"/>
        </w:rPr>
        <w:t>անցնում</w:t>
      </w:r>
      <w:proofErr w:type="spellEnd"/>
      <w:r>
        <w:rPr>
          <w:rFonts w:ascii="Sylfaen" w:hAnsi="Sylfaen" w:cs="Calibri"/>
        </w:rPr>
        <w:t xml:space="preserve"> </w:t>
      </w:r>
      <w:proofErr w:type="spellStart"/>
      <w:r>
        <w:rPr>
          <w:rFonts w:ascii="Sylfaen" w:hAnsi="Sylfaen" w:cs="Calibri"/>
        </w:rPr>
        <w:t>են</w:t>
      </w:r>
      <w:proofErr w:type="spellEnd"/>
      <w:r>
        <w:rPr>
          <w:rFonts w:ascii="Sylfaen" w:hAnsi="Sylfaen" w:cs="Calibri"/>
        </w:rPr>
        <w:t xml:space="preserve"> Գործընկերոջ կոմպլեքս ստուգում՝ որպես հիմք ընդունելով մատակարարի կողմից տրամադրված տեղեկատվությունը: Անհրաժեշտության դեպքում մասնակիցը լրացնում է առցանց հարցաթերթիկ՝ լոգինի և գաղտնաբառի ստանալուց հետո 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(</w:t>
      </w:r>
      <w:r>
        <w:rPr>
          <w:rStyle w:val="bigger2"/>
          <w:rFonts w:ascii="Sylfaen" w:hAnsi="Sylfaen" w:cs="Calibri"/>
          <w:color w:val="auto"/>
          <w:sz w:val="22"/>
          <w:szCs w:val="22"/>
        </w:rPr>
        <w:t>համակարգում գրանցումն իրականացնում է Պատվիրատուն</w:t>
      </w:r>
      <w:r w:rsidR="00AC43A5">
        <w:rPr>
          <w:rStyle w:val="bigger2"/>
          <w:rFonts w:ascii="Calibri" w:hAnsi="Calibri" w:cs="Calibri"/>
          <w:color w:val="auto"/>
          <w:sz w:val="22"/>
          <w:szCs w:val="22"/>
        </w:rPr>
        <w:t>)</w:t>
      </w:r>
      <w:r>
        <w:rPr>
          <w:rStyle w:val="bigger2"/>
          <w:rFonts w:ascii="Calibri" w:hAnsi="Calibri" w:cs="Calibri"/>
          <w:color w:val="auto"/>
          <w:sz w:val="22"/>
          <w:szCs w:val="22"/>
        </w:rPr>
        <w:t>:</w:t>
      </w:r>
    </w:p>
    <w:p w:rsidR="00E51459" w:rsidRPr="00C745F6" w:rsidRDefault="00CF2447" w:rsidP="00C745F6">
      <w:pPr>
        <w:pStyle w:val="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</w:rPr>
        <w:t>Որակավորման արդյունքները</w:t>
      </w:r>
    </w:p>
    <w:p w:rsidR="00FB5C3C" w:rsidRPr="0083253A" w:rsidRDefault="00CF2447" w:rsidP="00466565">
      <w:pPr>
        <w:pStyle w:val="a3"/>
        <w:numPr>
          <w:ilvl w:val="0"/>
          <w:numId w:val="12"/>
        </w:numPr>
        <w:spacing w:before="100"/>
        <w:ind w:left="426" w:hanging="426"/>
        <w:textAlignment w:val="top"/>
        <w:rPr>
          <w:rStyle w:val="bigger2"/>
          <w:rFonts w:ascii="Calibri" w:hAnsi="Calibri" w:cs="Calibri"/>
          <w:sz w:val="22"/>
          <w:szCs w:val="22"/>
        </w:rPr>
      </w:pPr>
      <w:r>
        <w:rPr>
          <w:rStyle w:val="bigger2"/>
          <w:rFonts w:ascii="Sylfaen" w:hAnsi="Sylfaen" w:cs="Calibri"/>
          <w:sz w:val="22"/>
          <w:szCs w:val="22"/>
        </w:rPr>
        <w:t xml:space="preserve">Որակավորման արդյունքներով ձևավորվում է որակավորված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մասնակիցների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ցուցակը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,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որոնք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հրավիրվում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են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մասնակցելու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նոր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քարթրիջների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,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օգտագործված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քարթրիջների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լիցքավորման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և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թմբուկների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փոխարինման</w:t>
      </w:r>
      <w:proofErr w:type="spellEnd"/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ծառայությունների</w:t>
      </w:r>
      <w:proofErr w:type="spellEnd"/>
      <w:r w:rsidR="00A322A9" w:rsidRPr="003A31C0">
        <w:rPr>
          <w:rStyle w:val="bigger2"/>
          <w:rFonts w:ascii="Sylfaen" w:hAnsi="Sylfaen" w:cs="Calibri"/>
          <w:sz w:val="22"/>
          <w:szCs w:val="22"/>
        </w:rPr>
        <w:t xml:space="preserve"> </w:t>
      </w:r>
      <w:r w:rsidR="00A322A9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մատակարարների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մրցակցային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ընտրության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ընթացակարգերին՝</w:t>
      </w:r>
      <w:r w:rsidR="003A31C0" w:rsidRPr="003A31C0">
        <w:rPr>
          <w:rStyle w:val="bigger2"/>
          <w:rFonts w:ascii="Sylfaen" w:hAnsi="Sylfaen" w:cs="Calibri"/>
          <w:sz w:val="22"/>
          <w:szCs w:val="22"/>
        </w:rPr>
        <w:t xml:space="preserve">2 </w:t>
      </w:r>
      <w:proofErr w:type="spellStart"/>
      <w:r w:rsidR="003A31C0" w:rsidRPr="003A31C0">
        <w:rPr>
          <w:rStyle w:val="bigger2"/>
          <w:rFonts w:ascii="Sylfaen" w:hAnsi="Sylfaen" w:cs="Calibri"/>
          <w:sz w:val="22"/>
          <w:szCs w:val="22"/>
        </w:rPr>
        <w:t>տարի</w:t>
      </w:r>
      <w:proofErr w:type="spellEnd"/>
      <w:r w:rsidR="005B35DA" w:rsidRPr="003A31C0">
        <w:rPr>
          <w:rStyle w:val="bigger2"/>
          <w:rFonts w:ascii="Sylfaen" w:hAnsi="Sylfaen" w:cs="Calibri"/>
          <w:sz w:val="22"/>
          <w:szCs w:val="22"/>
        </w:rPr>
        <w:t xml:space="preserve"> 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ժամկետով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, և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որոնց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հետ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կարող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է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կնքվել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մեկանգամյա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/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շրջանակային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պայմանագիր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՝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համաձայն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վերոհիշյալ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ձևերի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՝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մատակարարների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մրցակցային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ընտրության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յուրաքանչյուր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ընթացակարգի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 w:rsidR="00A322A9">
        <w:rPr>
          <w:rStyle w:val="bigger2"/>
          <w:rFonts w:ascii="Sylfaen" w:hAnsi="Sylfaen" w:cs="Calibri"/>
          <w:sz w:val="22"/>
          <w:szCs w:val="22"/>
        </w:rPr>
        <w:t>արդյունքներով</w:t>
      </w:r>
      <w:proofErr w:type="spellEnd"/>
      <w:r w:rsidR="00A322A9">
        <w:rPr>
          <w:rStyle w:val="bigger2"/>
          <w:rFonts w:ascii="Sylfaen" w:hAnsi="Sylfaen" w:cs="Calibri"/>
          <w:sz w:val="22"/>
          <w:szCs w:val="22"/>
        </w:rPr>
        <w:t xml:space="preserve">: </w:t>
      </w:r>
    </w:p>
    <w:p w:rsidR="00BD2B8B" w:rsidRPr="0083253A" w:rsidRDefault="00A322A9" w:rsidP="00C34E30">
      <w:pPr>
        <w:pStyle w:val="a3"/>
        <w:numPr>
          <w:ilvl w:val="0"/>
          <w:numId w:val="12"/>
        </w:numPr>
        <w:spacing w:before="100"/>
        <w:ind w:left="426" w:hanging="426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proofErr w:type="spellStart"/>
      <w:r>
        <w:rPr>
          <w:rStyle w:val="bigger2"/>
          <w:rFonts w:ascii="Sylfaen" w:hAnsi="Sylfaen" w:cs="Calibri"/>
          <w:sz w:val="22"/>
          <w:szCs w:val="22"/>
        </w:rPr>
        <w:t>Որակավորված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մատակարարների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ցուցակը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կհրապարակվի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 xml:space="preserve"> </w:t>
      </w:r>
      <w:hyperlink r:id="rId22" w:history="1"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83253A">
          <w:rPr>
            <w:rStyle w:val="a7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beeline</w:t>
        </w:r>
        <w:r w:rsidR="00BD2B8B" w:rsidRPr="0083253A">
          <w:rPr>
            <w:rStyle w:val="a7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r>
        <w:rPr>
          <w:rStyle w:val="bigger2"/>
          <w:rFonts w:ascii="Sylfaen" w:hAnsi="Sylfaen" w:cs="Calibri"/>
          <w:sz w:val="22"/>
          <w:szCs w:val="22"/>
        </w:rPr>
        <w:t xml:space="preserve">և </w:t>
      </w:r>
      <w:hyperlink r:id="rId23" w:history="1"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www</w:t>
        </w:r>
        <w:r w:rsidR="00BD2B8B" w:rsidRPr="0083253A">
          <w:rPr>
            <w:rStyle w:val="a7"/>
            <w:rFonts w:ascii="Calibri" w:hAnsi="Calibri" w:cs="Calibri"/>
            <w:sz w:val="22"/>
            <w:szCs w:val="22"/>
          </w:rPr>
          <w:t>.</w:t>
        </w:r>
        <w:proofErr w:type="spellStart"/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gnumner</w:t>
        </w:r>
        <w:proofErr w:type="spellEnd"/>
        <w:r w:rsidR="00BD2B8B" w:rsidRPr="0083253A">
          <w:rPr>
            <w:rStyle w:val="a7"/>
            <w:rFonts w:ascii="Calibri" w:hAnsi="Calibri" w:cs="Calibri"/>
            <w:sz w:val="22"/>
            <w:szCs w:val="22"/>
          </w:rPr>
          <w:t>.</w:t>
        </w:r>
        <w:r w:rsidR="00BD2B8B" w:rsidRPr="0083253A">
          <w:rPr>
            <w:rStyle w:val="a7"/>
            <w:rFonts w:ascii="Calibri" w:hAnsi="Calibri" w:cs="Calibri"/>
            <w:sz w:val="22"/>
            <w:szCs w:val="22"/>
            <w:lang w:val="en-US"/>
          </w:rPr>
          <w:t>am</w:t>
        </w:r>
      </w:hyperlink>
      <w:r w:rsidR="00BD2B8B" w:rsidRPr="0083253A">
        <w:rPr>
          <w:rStyle w:val="bigger2"/>
          <w:rFonts w:ascii="Calibri" w:hAnsi="Calibri" w:cs="Calibri"/>
          <w:sz w:val="22"/>
          <w:szCs w:val="22"/>
        </w:rPr>
        <w:t xml:space="preserve"> </w:t>
      </w:r>
      <w:proofErr w:type="spellStart"/>
      <w:r>
        <w:rPr>
          <w:rStyle w:val="bigger2"/>
          <w:rFonts w:ascii="Sylfaen" w:hAnsi="Sylfaen" w:cs="Calibri"/>
          <w:sz w:val="22"/>
          <w:szCs w:val="22"/>
        </w:rPr>
        <w:t>կայքերում</w:t>
      </w:r>
      <w:proofErr w:type="spellEnd"/>
      <w:r>
        <w:rPr>
          <w:rStyle w:val="bigger2"/>
          <w:rFonts w:ascii="Sylfaen" w:hAnsi="Sylfaen" w:cs="Calibri"/>
          <w:sz w:val="22"/>
          <w:szCs w:val="22"/>
        </w:rPr>
        <w:t>:</w:t>
      </w:r>
    </w:p>
    <w:p w:rsidR="00BD2B8B" w:rsidRPr="0083253A" w:rsidRDefault="004E7AFA" w:rsidP="004E7AFA">
      <w:pPr>
        <w:pStyle w:val="a3"/>
        <w:spacing w:before="100"/>
        <w:textAlignment w:val="top"/>
        <w:rPr>
          <w:rFonts w:ascii="Calibri" w:hAnsi="Calibri" w:cs="Calibri"/>
          <w:color w:val="000000"/>
          <w:sz w:val="22"/>
          <w:szCs w:val="22"/>
        </w:rPr>
      </w:pPr>
      <w:r w:rsidRPr="0083253A">
        <w:rPr>
          <w:rFonts w:ascii="Calibri" w:hAnsi="Calibri" w:cs="Calibri"/>
          <w:color w:val="000000"/>
          <w:sz w:val="22"/>
          <w:szCs w:val="22"/>
        </w:rPr>
        <w:t> </w:t>
      </w:r>
    </w:p>
    <w:p w:rsidR="00E51459" w:rsidRPr="00432841" w:rsidRDefault="004E7AFA" w:rsidP="00432841">
      <w:pPr>
        <w:pStyle w:val="1"/>
        <w:numPr>
          <w:ilvl w:val="0"/>
          <w:numId w:val="18"/>
        </w:numPr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</w:pPr>
      <w:r w:rsidRPr="00432841">
        <w:rPr>
          <w:rStyle w:val="bigger2"/>
          <w:rFonts w:asciiTheme="majorHAnsi" w:hAnsiTheme="majorHAnsi"/>
          <w:color w:val="365F91" w:themeColor="accent1" w:themeShade="BF"/>
          <w:sz w:val="24"/>
          <w:szCs w:val="24"/>
          <w:u w:val="single"/>
        </w:rPr>
        <w:t> </w:t>
      </w:r>
      <w:r w:rsidR="00393EB1">
        <w:rPr>
          <w:rStyle w:val="bigger2"/>
          <w:rFonts w:ascii="Sylfaen" w:hAnsi="Sylfaen"/>
          <w:color w:val="365F91" w:themeColor="accent1" w:themeShade="BF"/>
          <w:sz w:val="24"/>
          <w:szCs w:val="24"/>
          <w:u w:val="single"/>
        </w:rPr>
        <w:t>Կոնտակտային տեղեկատվություն</w:t>
      </w:r>
    </w:p>
    <w:p w:rsidR="00432841" w:rsidRPr="00432841" w:rsidRDefault="00393EB1" w:rsidP="00432841">
      <w:pPr>
        <w:pStyle w:val="a5"/>
        <w:numPr>
          <w:ilvl w:val="0"/>
          <w:numId w:val="4"/>
        </w:numPr>
        <w:rPr>
          <w:rStyle w:val="bigger2"/>
          <w:rFonts w:ascii="Calibri" w:hAnsi="Calibri" w:cs="Calibri"/>
          <w:color w:val="auto"/>
          <w:sz w:val="24"/>
          <w:szCs w:val="24"/>
        </w:rPr>
      </w:pPr>
      <w:proofErr w:type="spellStart"/>
      <w:r>
        <w:rPr>
          <w:rFonts w:ascii="Sylfaen" w:hAnsi="Sylfaen" w:cs="Calibri"/>
          <w:b/>
        </w:rPr>
        <w:t>Ազգանուն</w:t>
      </w:r>
      <w:proofErr w:type="spellEnd"/>
      <w:r>
        <w:rPr>
          <w:rFonts w:ascii="Sylfaen" w:hAnsi="Sylfaen" w:cs="Calibri"/>
          <w:b/>
        </w:rPr>
        <w:t xml:space="preserve"> </w:t>
      </w:r>
      <w:proofErr w:type="spellStart"/>
      <w:r>
        <w:rPr>
          <w:rFonts w:ascii="Sylfaen" w:hAnsi="Sylfaen" w:cs="Calibri"/>
          <w:b/>
        </w:rPr>
        <w:t>Անուն</w:t>
      </w:r>
      <w:proofErr w:type="spellEnd"/>
      <w:r w:rsidR="00E51459" w:rsidRPr="0083253A">
        <w:rPr>
          <w:rFonts w:ascii="Calibri" w:hAnsi="Calibri" w:cs="Calibri"/>
          <w:b/>
        </w:rPr>
        <w:t>:</w:t>
      </w:r>
      <w:r w:rsidR="00E51459" w:rsidRPr="0083253A">
        <w:rPr>
          <w:rFonts w:ascii="Calibri" w:hAnsi="Calibri" w:cs="Calibri"/>
        </w:rPr>
        <w:t xml:space="preserve"> </w:t>
      </w:r>
      <w:proofErr w:type="spellStart"/>
      <w:r w:rsidR="00951E0C">
        <w:rPr>
          <w:rFonts w:ascii="Sylfaen" w:hAnsi="Sylfaen"/>
          <w:lang w:val="en-US"/>
        </w:rPr>
        <w:t>Լիլիթ</w:t>
      </w:r>
      <w:proofErr w:type="spellEnd"/>
      <w:r w:rsidR="00951E0C">
        <w:rPr>
          <w:rFonts w:ascii="Sylfaen" w:hAnsi="Sylfaen"/>
          <w:lang w:val="en-US"/>
        </w:rPr>
        <w:t xml:space="preserve"> </w:t>
      </w:r>
      <w:proofErr w:type="spellStart"/>
      <w:r w:rsidR="00951E0C">
        <w:rPr>
          <w:rFonts w:ascii="Sylfaen" w:hAnsi="Sylfaen"/>
          <w:lang w:val="en-US"/>
        </w:rPr>
        <w:t>Մեժլումյան</w:t>
      </w:r>
      <w:proofErr w:type="spellEnd"/>
    </w:p>
    <w:p w:rsidR="00E51459" w:rsidRPr="00E379F6" w:rsidRDefault="00393EB1" w:rsidP="003A31C0">
      <w:pPr>
        <w:pStyle w:val="a5"/>
        <w:numPr>
          <w:ilvl w:val="0"/>
          <w:numId w:val="4"/>
        </w:numPr>
        <w:rPr>
          <w:rFonts w:ascii="Calibri" w:hAnsi="Calibri" w:cs="Calibri"/>
        </w:rPr>
      </w:pPr>
      <w:proofErr w:type="spellStart"/>
      <w:r>
        <w:rPr>
          <w:rFonts w:ascii="Sylfaen" w:hAnsi="Sylfaen" w:cs="Calibri"/>
          <w:b/>
        </w:rPr>
        <w:lastRenderedPageBreak/>
        <w:t>Պաշտոն</w:t>
      </w:r>
      <w:proofErr w:type="spellEnd"/>
      <w:r>
        <w:rPr>
          <w:rFonts w:ascii="Sylfaen" w:hAnsi="Sylfaen" w:cs="Calibri"/>
          <w:b/>
        </w:rPr>
        <w:t>՝</w:t>
      </w:r>
      <w:r w:rsidR="00E51459" w:rsidRPr="00E379F6">
        <w:rPr>
          <w:rFonts w:ascii="Calibri" w:hAnsi="Calibri" w:cs="Calibri"/>
          <w:b/>
        </w:rPr>
        <w:t xml:space="preserve"> </w:t>
      </w:r>
      <w:r w:rsidR="003A31C0" w:rsidRPr="00A249A7">
        <w:rPr>
          <w:rFonts w:ascii="Sylfaen" w:hAnsi="Sylfaen"/>
          <w:lang w:val="hy-AM"/>
        </w:rPr>
        <w:t>Գնումների</w:t>
      </w:r>
      <w:r w:rsidR="003A31C0" w:rsidRPr="00A249A7">
        <w:rPr>
          <w:rFonts w:ascii="Sylfaen" w:hAnsi="Sylfaen"/>
          <w:b/>
          <w:lang w:val="hy-AM"/>
        </w:rPr>
        <w:t xml:space="preserve"> </w:t>
      </w:r>
      <w:r w:rsidR="003A31C0" w:rsidRPr="00A249A7">
        <w:rPr>
          <w:rFonts w:ascii="Sylfaen" w:hAnsi="Sylfaen"/>
          <w:lang w:val="hy-AM"/>
        </w:rPr>
        <w:t>և պայմանագրերի մոնիտորինգի</w:t>
      </w:r>
      <w:r w:rsidR="003A31C0">
        <w:rPr>
          <w:rFonts w:ascii="Sylfaen" w:hAnsi="Sylfaen"/>
          <w:lang w:val="hy-AM"/>
        </w:rPr>
        <w:t xml:space="preserve"> </w:t>
      </w:r>
      <w:r w:rsidR="003A31C0" w:rsidRPr="003A31C0">
        <w:rPr>
          <w:rFonts w:ascii="Sylfaen" w:hAnsi="Sylfaen"/>
          <w:lang w:val="hy-AM"/>
        </w:rPr>
        <w:t>մենեջեր</w:t>
      </w:r>
    </w:p>
    <w:p w:rsidR="00E51459" w:rsidRPr="00E379F6" w:rsidRDefault="00393EB1" w:rsidP="00E51459">
      <w:pPr>
        <w:pStyle w:val="a5"/>
        <w:numPr>
          <w:ilvl w:val="0"/>
          <w:numId w:val="4"/>
        </w:numPr>
        <w:rPr>
          <w:rFonts w:ascii="Calibri" w:hAnsi="Calibri" w:cs="Calibri"/>
        </w:rPr>
      </w:pPr>
      <w:r>
        <w:rPr>
          <w:rFonts w:ascii="Sylfaen" w:hAnsi="Sylfaen" w:cs="Calibri"/>
          <w:b/>
        </w:rPr>
        <w:t>Հասցե՝</w:t>
      </w:r>
      <w:r w:rsidR="00E51459" w:rsidRPr="00E379F6">
        <w:rPr>
          <w:rFonts w:ascii="Calibri" w:hAnsi="Calibri" w:cs="Calibri"/>
        </w:rPr>
        <w:t xml:space="preserve"> </w:t>
      </w:r>
      <w:r>
        <w:rPr>
          <w:rFonts w:ascii="Sylfaen" w:hAnsi="Sylfaen" w:cs="Calibri"/>
        </w:rPr>
        <w:t>ք. Երևան, Ազատության 24/1 փ.</w:t>
      </w:r>
    </w:p>
    <w:p w:rsidR="00E51459" w:rsidRPr="00116A49" w:rsidRDefault="00393EB1" w:rsidP="00E51459">
      <w:pPr>
        <w:pStyle w:val="a5"/>
        <w:numPr>
          <w:ilvl w:val="0"/>
          <w:numId w:val="4"/>
        </w:numPr>
        <w:rPr>
          <w:rStyle w:val="bigger2"/>
          <w:rFonts w:ascii="Times New Roman" w:hAnsi="Times New Roman"/>
          <w:color w:val="0000FF"/>
          <w:sz w:val="22"/>
          <w:szCs w:val="22"/>
          <w:u w:val="single"/>
        </w:rPr>
      </w:pPr>
      <w:proofErr w:type="spellStart"/>
      <w:r>
        <w:rPr>
          <w:rFonts w:ascii="Sylfaen" w:hAnsi="Sylfaen" w:cs="Calibri"/>
          <w:b/>
        </w:rPr>
        <w:t>Էլեկտրոնային</w:t>
      </w:r>
      <w:proofErr w:type="spellEnd"/>
      <w:r>
        <w:rPr>
          <w:rFonts w:ascii="Sylfaen" w:hAnsi="Sylfaen" w:cs="Calibri"/>
          <w:b/>
        </w:rPr>
        <w:t xml:space="preserve"> </w:t>
      </w:r>
      <w:proofErr w:type="spellStart"/>
      <w:r>
        <w:rPr>
          <w:rFonts w:ascii="Sylfaen" w:hAnsi="Sylfaen" w:cs="Calibri"/>
          <w:b/>
        </w:rPr>
        <w:t>փոստ</w:t>
      </w:r>
      <w:proofErr w:type="spellEnd"/>
      <w:r>
        <w:rPr>
          <w:rFonts w:ascii="Sylfaen" w:hAnsi="Sylfaen" w:cs="Calibri"/>
          <w:b/>
        </w:rPr>
        <w:t>՝</w:t>
      </w:r>
      <w:r w:rsidR="00E51459" w:rsidRPr="00E379F6">
        <w:rPr>
          <w:rFonts w:ascii="Calibri" w:hAnsi="Calibri" w:cs="Calibri"/>
          <w:b/>
        </w:rPr>
        <w:t xml:space="preserve"> </w:t>
      </w:r>
      <w:r w:rsidR="00E379F6" w:rsidRPr="00E379F6">
        <w:rPr>
          <w:rFonts w:ascii="Calibri" w:hAnsi="Calibri" w:cs="Calibri"/>
          <w:b/>
        </w:rPr>
        <w:t xml:space="preserve"> </w:t>
      </w:r>
      <w:r w:rsidR="003A31C0" w:rsidRPr="003A31C0">
        <w:rPr>
          <w:rFonts w:ascii="Sylfaen" w:hAnsi="Sylfaen"/>
          <w:lang w:val="hy-AM"/>
        </w:rPr>
        <w:t>LMezhlumyan@beeline.am</w:t>
      </w:r>
    </w:p>
    <w:p w:rsidR="003A31C0" w:rsidRPr="00116A49" w:rsidRDefault="00393EB1" w:rsidP="003A31C0">
      <w:pPr>
        <w:pStyle w:val="a5"/>
        <w:numPr>
          <w:ilvl w:val="0"/>
          <w:numId w:val="4"/>
        </w:numPr>
        <w:rPr>
          <w:rStyle w:val="a7"/>
          <w:rFonts w:ascii="Calibri" w:hAnsi="Calibri" w:cs="Calibri"/>
          <w:color w:val="auto"/>
          <w:u w:val="none"/>
        </w:rPr>
      </w:pPr>
      <w:proofErr w:type="spellStart"/>
      <w:r w:rsidRPr="003A31C0">
        <w:rPr>
          <w:rFonts w:ascii="Sylfaen" w:hAnsi="Sylfaen" w:cs="Calibri"/>
          <w:b/>
        </w:rPr>
        <w:t>Հեռախոս</w:t>
      </w:r>
      <w:proofErr w:type="spellEnd"/>
      <w:r w:rsidRPr="003A31C0">
        <w:rPr>
          <w:rFonts w:ascii="Sylfaen" w:hAnsi="Sylfaen" w:cs="Calibri"/>
          <w:b/>
        </w:rPr>
        <w:t>՝</w:t>
      </w:r>
      <w:r w:rsidR="00116A49">
        <w:rPr>
          <w:rStyle w:val="a7"/>
          <w:sz w:val="22"/>
          <w:szCs w:val="22"/>
        </w:rPr>
        <w:t xml:space="preserve"> </w:t>
      </w:r>
      <w:r w:rsidR="003A31C0" w:rsidRPr="003A31C0">
        <w:rPr>
          <w:rFonts w:ascii="Sylfaen" w:hAnsi="Sylfaen"/>
          <w:lang w:val="hy-AM"/>
        </w:rPr>
        <w:t>+374 10 290228; +374 43 200941</w:t>
      </w:r>
    </w:p>
    <w:p w:rsidR="00C34E30" w:rsidRPr="003A31C0" w:rsidRDefault="00C34E30" w:rsidP="00C34E30">
      <w:pPr>
        <w:pStyle w:val="a5"/>
        <w:numPr>
          <w:ilvl w:val="0"/>
          <w:numId w:val="4"/>
        </w:numPr>
        <w:rPr>
          <w:rFonts w:cs="Calibri"/>
          <w:color w:val="000000"/>
        </w:rPr>
      </w:pPr>
    </w:p>
    <w:p w:rsidR="00432841" w:rsidRPr="00432841" w:rsidRDefault="00393EB1" w:rsidP="00432841">
      <w:pPr>
        <w:jc w:val="center"/>
        <w:rPr>
          <w:rFonts w:cs="Calibri"/>
          <w:b/>
          <w:color w:val="000000"/>
        </w:rPr>
      </w:pPr>
      <w:r>
        <w:rPr>
          <w:rFonts w:ascii="Sylfaen" w:hAnsi="Sylfaen" w:cs="Calibri"/>
          <w:b/>
          <w:color w:val="000000"/>
        </w:rPr>
        <w:t xml:space="preserve">Ներկայացնելով առաջարկը՝ Մասնակիցը հաստատում է, որ ծանոթացել է </w:t>
      </w:r>
      <w:hyperlink r:id="rId24" w:history="1">
        <w:r w:rsidRPr="00A819C7">
          <w:rPr>
            <w:rStyle w:val="a7"/>
            <w:rFonts w:cs="Calibri"/>
            <w:b/>
          </w:rPr>
          <w:t>https://beeline.am/am/nav/partners</w:t>
        </w:r>
      </w:hyperlink>
      <w:r>
        <w:rPr>
          <w:rFonts w:ascii="Sylfaen" w:hAnsi="Sylfaen" w:cs="Calibri"/>
          <w:b/>
          <w:color w:val="000000"/>
        </w:rPr>
        <w:t xml:space="preserve"> հղումով հրապարակված՝ </w:t>
      </w:r>
      <w:r w:rsidRPr="00393EB1">
        <w:rPr>
          <w:rFonts w:ascii="Sylfaen" w:hAnsi="Sylfaen" w:cs="Calibri"/>
          <w:b/>
          <w:bCs/>
          <w:color w:val="000000"/>
        </w:rPr>
        <w:t>՛՛ԱրմենՏել՛՛ ՓԲԸ բաց որակավորման և մատակարարի մրցակցային ընտրության բոլոր ընթացակարգերի նկատմամբ կիրառելի ընդհանուր դրույթներ</w:t>
      </w:r>
      <w:r w:rsidRPr="00393EB1">
        <w:rPr>
          <w:rStyle w:val="bigger2"/>
          <w:rFonts w:ascii="Sylfaen" w:eastAsia="Times New Roman" w:hAnsi="Sylfaen" w:cs="Calibri"/>
          <w:b/>
          <w:bCs/>
          <w:sz w:val="22"/>
          <w:szCs w:val="22"/>
          <w:lang w:val="hy-AM" w:eastAsia="ru-RU"/>
        </w:rPr>
        <w:t>՛՛ փաստաթղթ</w:t>
      </w:r>
      <w:r>
        <w:rPr>
          <w:rFonts w:ascii="Sylfaen" w:hAnsi="Sylfaen" w:cs="Calibri"/>
          <w:b/>
          <w:color w:val="000000"/>
        </w:rPr>
        <w:t xml:space="preserve">ին և առարկություններ չունի տվյալ փաստաթղթի նկատմամբ:  </w:t>
      </w:r>
      <w:r w:rsidRPr="00432841">
        <w:rPr>
          <w:rFonts w:cs="Calibri"/>
          <w:b/>
          <w:color w:val="000000"/>
        </w:rPr>
        <w:t xml:space="preserve"> </w:t>
      </w:r>
    </w:p>
    <w:p w:rsidR="00AB7758" w:rsidRPr="0083253A" w:rsidRDefault="00393EB1" w:rsidP="00FB5C3C">
      <w:pPr>
        <w:pStyle w:val="a3"/>
        <w:spacing w:before="100" w:after="100"/>
        <w:jc w:val="center"/>
        <w:textAlignment w:val="top"/>
        <w:rPr>
          <w:rFonts w:ascii="Calibri" w:hAnsi="Calibri" w:cs="Calibri"/>
          <w:b/>
          <w:color w:val="000000"/>
          <w:sz w:val="22"/>
          <w:szCs w:val="22"/>
          <w:u w:val="single"/>
        </w:rPr>
      </w:pPr>
      <w:r>
        <w:rPr>
          <w:rFonts w:ascii="Sylfaen" w:hAnsi="Sylfaen" w:cs="Calibri"/>
          <w:b/>
          <w:color w:val="000000"/>
          <w:sz w:val="22"/>
          <w:szCs w:val="22"/>
          <w:u w:val="single"/>
        </w:rPr>
        <w:t xml:space="preserve">Որակավորումը չի հանդիսանում տենդեր կամ մրցույթ Հայաստանի Հանրապետության Քաղաքացիական օրենսգրքի իմաստով, և չի </w:t>
      </w:r>
      <w:r w:rsidR="000E080F">
        <w:rPr>
          <w:rFonts w:ascii="Sylfaen" w:hAnsi="Sylfaen" w:cs="Calibri"/>
          <w:b/>
          <w:color w:val="000000"/>
          <w:sz w:val="22"/>
          <w:szCs w:val="22"/>
          <w:u w:val="single"/>
        </w:rPr>
        <w:t xml:space="preserve">կարգավորվում </w:t>
      </w:r>
      <w:r w:rsidR="00C76B5E"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 xml:space="preserve"> </w:t>
      </w:r>
      <w:r w:rsidR="000E080F">
        <w:rPr>
          <w:rFonts w:ascii="Sylfaen" w:hAnsi="Sylfaen" w:cs="Calibri"/>
          <w:b/>
          <w:color w:val="000000"/>
          <w:sz w:val="22"/>
          <w:szCs w:val="22"/>
          <w:u w:val="single"/>
        </w:rPr>
        <w:t xml:space="preserve">Հայաստանի Հանրապետության քաղաքացիական օրենսգրքի </w:t>
      </w:r>
      <w:r w:rsidR="00C76B5E"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 xml:space="preserve">463-465 </w:t>
      </w:r>
      <w:r w:rsidR="000E080F">
        <w:rPr>
          <w:rFonts w:ascii="Sylfaen" w:hAnsi="Sylfaen" w:cs="Calibri"/>
          <w:b/>
          <w:color w:val="000000"/>
          <w:sz w:val="22"/>
          <w:szCs w:val="22"/>
          <w:u w:val="single"/>
        </w:rPr>
        <w:t>և</w:t>
      </w:r>
      <w:r w:rsidR="00C76B5E" w:rsidRPr="0083253A">
        <w:rPr>
          <w:rFonts w:ascii="Calibri" w:hAnsi="Calibri" w:cs="Calibri"/>
          <w:b/>
          <w:color w:val="000000"/>
          <w:sz w:val="22"/>
          <w:szCs w:val="22"/>
          <w:u w:val="single"/>
        </w:rPr>
        <w:t xml:space="preserve"> 1043-1047</w:t>
      </w:r>
      <w:r w:rsidR="000E080F">
        <w:rPr>
          <w:rFonts w:ascii="Calibri" w:hAnsi="Calibri" w:cs="Calibri"/>
          <w:b/>
          <w:color w:val="000000"/>
          <w:sz w:val="22"/>
          <w:szCs w:val="22"/>
          <w:u w:val="single"/>
        </w:rPr>
        <w:t xml:space="preserve"> </w:t>
      </w:r>
      <w:r w:rsidR="000E080F">
        <w:rPr>
          <w:rFonts w:ascii="Sylfaen" w:hAnsi="Sylfaen" w:cs="Calibri"/>
          <w:b/>
          <w:color w:val="000000"/>
          <w:sz w:val="22"/>
          <w:szCs w:val="22"/>
          <w:u w:val="single"/>
        </w:rPr>
        <w:t xml:space="preserve">հոդվածներով: </w:t>
      </w:r>
      <w:r w:rsidR="000E080F">
        <w:rPr>
          <w:rFonts w:ascii="Calibri" w:hAnsi="Calibri" w:cs="Calibri"/>
          <w:b/>
          <w:color w:val="000000"/>
          <w:sz w:val="22"/>
          <w:szCs w:val="22"/>
          <w:u w:val="single"/>
        </w:rPr>
        <w:t xml:space="preserve"> </w:t>
      </w:r>
    </w:p>
    <w:sectPr w:rsidR="00AB7758" w:rsidRPr="0083253A" w:rsidSect="00F53A72">
      <w:headerReference w:type="default" r:id="rId25"/>
      <w:footerReference w:type="default" r:id="rId26"/>
      <w:pgSz w:w="15840" w:h="12240" w:orient="landscape"/>
      <w:pgMar w:top="1440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1D58AD" w:rsidRDefault="001D58AD" w:rsidP="00AE1136">
      <w:pPr>
        <w:spacing w:after="0" w:line="240" w:lineRule="auto"/>
      </w:pPr>
      <w:r>
        <w:separator/>
      </w:r>
    </w:p>
  </w:endnote>
  <w:endnote w:type="continuationSeparator" w:id="0">
    <w:p w:rsidR="001D58AD" w:rsidRDefault="001D58AD" w:rsidP="00AE1136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CC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Arial">
    <w:panose1 w:val="020B0604020202020204"/>
    <w:charset w:val="CC"/>
    <w:family w:val="swiss"/>
    <w:pitch w:val="variable"/>
    <w:sig w:usb0="E0002AFF" w:usb1="C0007843" w:usb2="00000009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  <w:font w:name="Calibri">
    <w:panose1 w:val="020F0502020204030204"/>
    <w:charset w:val="CC"/>
    <w:family w:val="swiss"/>
    <w:pitch w:val="variable"/>
    <w:sig w:usb0="E10002FF" w:usb1="4000ACFF" w:usb2="00000009" w:usb3="00000000" w:csb0="0000019F" w:csb1="00000000"/>
  </w:font>
  <w:font w:name="Verdana">
    <w:panose1 w:val="020B0604030504040204"/>
    <w:charset w:val="CC"/>
    <w:family w:val="swiss"/>
    <w:pitch w:val="variable"/>
    <w:sig w:usb0="A10006FF" w:usb1="4000205B" w:usb2="00000010" w:usb3="00000000" w:csb0="0000019F" w:csb1="00000000"/>
  </w:font>
  <w:font w:name="Times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Sylfaen">
    <w:panose1 w:val="010A0502050306030303"/>
    <w:charset w:val="CC"/>
    <w:family w:val="roman"/>
    <w:pitch w:val="variable"/>
    <w:sig w:usb0="040006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819591799"/>
      <w:docPartObj>
        <w:docPartGallery w:val="Page Numbers (Bottom of Page)"/>
        <w:docPartUnique/>
      </w:docPartObj>
    </w:sdtPr>
    <w:sdtContent>
      <w:p w:rsidR="001D58AD" w:rsidRDefault="001D58AD">
        <w:pPr>
          <w:pStyle w:val="aa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DA5F21">
          <w:rPr>
            <w:noProof/>
          </w:rPr>
          <w:t>1</w:t>
        </w:r>
        <w:r>
          <w:rPr>
            <w:noProof/>
          </w:rPr>
          <w:fldChar w:fldCharType="end"/>
        </w:r>
      </w:p>
    </w:sdtContent>
  </w:sdt>
  <w:p w:rsidR="001D58AD" w:rsidRDefault="001D58AD">
    <w:pPr>
      <w:pStyle w:val="aa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1D58AD" w:rsidRDefault="001D58AD" w:rsidP="00AE1136">
      <w:pPr>
        <w:spacing w:after="0" w:line="240" w:lineRule="auto"/>
      </w:pPr>
      <w:r>
        <w:separator/>
      </w:r>
    </w:p>
  </w:footnote>
  <w:footnote w:type="continuationSeparator" w:id="0">
    <w:p w:rsidR="001D58AD" w:rsidRDefault="001D58AD" w:rsidP="00AE1136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W w:w="13892" w:type="dxa"/>
      <w:tblInd w:w="108" w:type="dxa"/>
      <w:tblLayout w:type="fixed"/>
      <w:tblLook w:val="00A0" w:firstRow="1" w:lastRow="0" w:firstColumn="1" w:lastColumn="0" w:noHBand="0" w:noVBand="0"/>
    </w:tblPr>
    <w:tblGrid>
      <w:gridCol w:w="1701"/>
      <w:gridCol w:w="9072"/>
      <w:gridCol w:w="3119"/>
    </w:tblGrid>
    <w:tr w:rsidR="001D58AD" w:rsidTr="00CD5FB9">
      <w:trPr>
        <w:trHeight w:val="1400"/>
      </w:trPr>
      <w:tc>
        <w:tcPr>
          <w:tcW w:w="1701" w:type="dxa"/>
        </w:tcPr>
        <w:p w:rsidR="001D58AD" w:rsidRDefault="001D58AD" w:rsidP="00D95BD0">
          <w:pPr>
            <w:pStyle w:val="a8"/>
            <w:rPr>
              <w:rFonts w:ascii="Arial" w:hAnsi="Arial"/>
            </w:rPr>
          </w:pPr>
          <w:r>
            <w:rPr>
              <w:noProof/>
              <w:lang w:eastAsia="ru-RU"/>
            </w:rPr>
            <w:drawing>
              <wp:anchor distT="0" distB="0" distL="114300" distR="114300" simplePos="0" relativeHeight="251657728" behindDoc="1" locked="0" layoutInCell="1" allowOverlap="1">
                <wp:simplePos x="0" y="0"/>
                <wp:positionH relativeFrom="column">
                  <wp:posOffset>-125730</wp:posOffset>
                </wp:positionH>
                <wp:positionV relativeFrom="paragraph">
                  <wp:posOffset>-566420</wp:posOffset>
                </wp:positionV>
                <wp:extent cx="809625" cy="476250"/>
                <wp:effectExtent l="19050" t="0" r="9525" b="0"/>
                <wp:wrapTight wrapText="bothSides">
                  <wp:wrapPolygon edited="0">
                    <wp:start x="-508" y="0"/>
                    <wp:lineTo x="-508" y="20736"/>
                    <wp:lineTo x="21854" y="20736"/>
                    <wp:lineTo x="21854" y="0"/>
                    <wp:lineTo x="-508" y="0"/>
                  </wp:wrapPolygon>
                </wp:wrapTight>
                <wp:docPr id="1" name="Picture 3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Picture 3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/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809625" cy="476250"/>
                        </a:xfrm>
                        <a:prstGeom prst="rect">
                          <a:avLst/>
                        </a:prstGeom>
                        <a:noFill/>
                        <a:ln w="9525">
                          <a:noFill/>
                          <a:miter lim="800000"/>
                          <a:headEnd/>
                          <a:tailEnd/>
                        </a:ln>
                      </pic:spPr>
                    </pic:pic>
                  </a:graphicData>
                </a:graphic>
              </wp:anchor>
            </w:drawing>
          </w:r>
        </w:p>
      </w:tc>
      <w:tc>
        <w:tcPr>
          <w:tcW w:w="9072" w:type="dxa"/>
          <w:vAlign w:val="center"/>
        </w:tcPr>
        <w:p w:rsidR="001D58AD" w:rsidRPr="00A94B70" w:rsidRDefault="001D58AD" w:rsidP="00A94B70">
          <w:pPr>
            <w:jc w:val="center"/>
            <w:rPr>
              <w:rFonts w:ascii="Sylfaen" w:hAnsi="Sylfaen"/>
              <w:sz w:val="20"/>
              <w:szCs w:val="20"/>
              <w:lang w:val="hy-AM"/>
            </w:rPr>
          </w:pPr>
          <w:r w:rsidRPr="00A94B70">
            <w:rPr>
              <w:rFonts w:ascii="Sylfaen" w:hAnsi="Sylfaen"/>
              <w:sz w:val="20"/>
              <w:szCs w:val="20"/>
            </w:rPr>
            <w:t xml:space="preserve">Բաց որակավորում </w:t>
          </w:r>
          <w:r w:rsidRPr="00A94B70">
            <w:rPr>
              <w:color w:val="000000" w:themeColor="text1"/>
              <w:sz w:val="20"/>
              <w:szCs w:val="20"/>
            </w:rPr>
            <w:t xml:space="preserve">2 </w:t>
          </w:r>
          <w:r w:rsidRPr="00A94B70">
            <w:rPr>
              <w:rFonts w:ascii="Sylfaen" w:hAnsi="Sylfaen"/>
              <w:color w:val="000000" w:themeColor="text1"/>
              <w:sz w:val="20"/>
              <w:szCs w:val="20"/>
              <w:lang w:val="hy-AM"/>
            </w:rPr>
            <w:t>տարի</w:t>
          </w:r>
          <w:r w:rsidRPr="00A94B70">
            <w:rPr>
              <w:sz w:val="20"/>
              <w:szCs w:val="20"/>
            </w:rPr>
            <w:t xml:space="preserve"> </w:t>
          </w:r>
          <w:r w:rsidRPr="00A94B70">
            <w:rPr>
              <w:rFonts w:ascii="Sylfaen" w:hAnsi="Sylfaen"/>
              <w:sz w:val="20"/>
              <w:szCs w:val="20"/>
            </w:rPr>
            <w:t>ժամկետով ՛՛ԱրմենՏել՛՛ ՓԲԸ կարիքների համար նոր քարթրիջների, օգտագործված քարթրիջների լիցքավորման և թմբուկների փոխարինման ծառայությունների</w:t>
          </w:r>
          <w:r w:rsidRPr="00A94B70">
            <w:rPr>
              <w:rFonts w:ascii="Sylfaen" w:hAnsi="Sylfaen"/>
              <w:sz w:val="20"/>
              <w:szCs w:val="20"/>
              <w:lang w:val="af-ZA"/>
            </w:rPr>
            <w:t xml:space="preserve"> </w:t>
          </w:r>
          <w:r w:rsidRPr="00A94B70">
            <w:rPr>
              <w:rFonts w:ascii="Sylfaen" w:hAnsi="Sylfaen"/>
              <w:sz w:val="20"/>
              <w:szCs w:val="20"/>
            </w:rPr>
            <w:t>մատակարարների մրցակցային ընտրության</w:t>
          </w:r>
          <w:r w:rsidRPr="00A94B70">
            <w:rPr>
              <w:rFonts w:ascii="Sylfaen" w:hAnsi="Sylfaen"/>
              <w:sz w:val="20"/>
              <w:szCs w:val="20"/>
              <w:lang w:val="hy-AM"/>
            </w:rPr>
            <w:t xml:space="preserve"> ընթացակարգի </w:t>
          </w:r>
          <w:r w:rsidRPr="00A94B70">
            <w:rPr>
              <w:rFonts w:ascii="Sylfaen" w:hAnsi="Sylfaen"/>
              <w:sz w:val="20"/>
              <w:szCs w:val="20"/>
            </w:rPr>
            <w:t>մասնակիցների ցուցակի ձևավորման նպատակով</w:t>
          </w:r>
          <w:r w:rsidRPr="00A94B70">
            <w:rPr>
              <w:rFonts w:ascii="Sylfaen" w:hAnsi="Sylfaen"/>
              <w:color w:val="548DD4" w:themeColor="text2" w:themeTint="99"/>
              <w:sz w:val="20"/>
              <w:szCs w:val="20"/>
            </w:rPr>
            <w:t xml:space="preserve"> </w:t>
          </w:r>
          <w:r w:rsidRPr="00A94B70">
            <w:rPr>
              <w:sz w:val="20"/>
              <w:szCs w:val="20"/>
            </w:rPr>
            <w:t xml:space="preserve"> </w:t>
          </w:r>
        </w:p>
      </w:tc>
      <w:tc>
        <w:tcPr>
          <w:tcW w:w="3119" w:type="dxa"/>
          <w:vAlign w:val="center"/>
        </w:tcPr>
        <w:p w:rsidR="001D58AD" w:rsidRDefault="001D58AD" w:rsidP="00711860">
          <w:pPr>
            <w:pStyle w:val="a8"/>
            <w:ind w:left="-288"/>
            <w:jc w:val="center"/>
            <w:rPr>
              <w:rFonts w:ascii="Sylfaen" w:hAnsi="Sylfaen"/>
              <w:caps/>
            </w:rPr>
          </w:pPr>
          <w:r>
            <w:rPr>
              <w:rFonts w:ascii="Sylfaen" w:hAnsi="Sylfaen"/>
              <w:caps/>
            </w:rPr>
            <w:t>ԲԱՑ ՈՐԱԿԱՎՈՐՄԱՆ ՄԱՍՆԱԿՑԻ ՀՐԱՀԱՆԳ</w:t>
          </w:r>
        </w:p>
        <w:p w:rsidR="001D58AD" w:rsidRPr="00711860" w:rsidRDefault="001D58AD" w:rsidP="00711860">
          <w:pPr>
            <w:pStyle w:val="a8"/>
            <w:ind w:left="-288"/>
            <w:jc w:val="center"/>
          </w:pPr>
          <w:r>
            <w:rPr>
              <w:caps/>
            </w:rPr>
            <w:t xml:space="preserve">   </w:t>
          </w:r>
        </w:p>
      </w:tc>
    </w:tr>
  </w:tbl>
  <w:p w:rsidR="001D58AD" w:rsidRPr="00AE1136" w:rsidRDefault="001D58AD" w:rsidP="00AE1136">
    <w:pPr>
      <w:pStyle w:val="a8"/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97D3E66"/>
    <w:multiLevelType w:val="hybridMultilevel"/>
    <w:tmpl w:val="197863AC"/>
    <w:lvl w:ilvl="0" w:tplc="04190001">
      <w:start w:val="1"/>
      <w:numFmt w:val="bullet"/>
      <w:lvlText w:val=""/>
      <w:lvlJc w:val="left"/>
      <w:pPr>
        <w:ind w:left="64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C4B4D53"/>
    <w:multiLevelType w:val="hybridMultilevel"/>
    <w:tmpl w:val="591E37A8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">
    <w:nsid w:val="0E5C05CA"/>
    <w:multiLevelType w:val="hybridMultilevel"/>
    <w:tmpl w:val="83F859C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19226D71"/>
    <w:multiLevelType w:val="hybridMultilevel"/>
    <w:tmpl w:val="A606B2C0"/>
    <w:lvl w:ilvl="0" w:tplc="0419000F">
      <w:start w:val="1"/>
      <w:numFmt w:val="decimal"/>
      <w:lvlText w:val="%1."/>
      <w:lvlJc w:val="left"/>
      <w:pPr>
        <w:ind w:left="1440" w:hanging="360"/>
      </w:pPr>
    </w:lvl>
    <w:lvl w:ilvl="1" w:tplc="04190019" w:tentative="1">
      <w:start w:val="1"/>
      <w:numFmt w:val="lowerLetter"/>
      <w:lvlText w:val="%2."/>
      <w:lvlJc w:val="left"/>
      <w:pPr>
        <w:ind w:left="2160" w:hanging="360"/>
      </w:pPr>
    </w:lvl>
    <w:lvl w:ilvl="2" w:tplc="0419001B" w:tentative="1">
      <w:start w:val="1"/>
      <w:numFmt w:val="lowerRoman"/>
      <w:lvlText w:val="%3."/>
      <w:lvlJc w:val="right"/>
      <w:pPr>
        <w:ind w:left="2880" w:hanging="180"/>
      </w:pPr>
    </w:lvl>
    <w:lvl w:ilvl="3" w:tplc="0419000F" w:tentative="1">
      <w:start w:val="1"/>
      <w:numFmt w:val="decimal"/>
      <w:lvlText w:val="%4."/>
      <w:lvlJc w:val="left"/>
      <w:pPr>
        <w:ind w:left="3600" w:hanging="360"/>
      </w:pPr>
    </w:lvl>
    <w:lvl w:ilvl="4" w:tplc="04190019" w:tentative="1">
      <w:start w:val="1"/>
      <w:numFmt w:val="lowerLetter"/>
      <w:lvlText w:val="%5."/>
      <w:lvlJc w:val="left"/>
      <w:pPr>
        <w:ind w:left="4320" w:hanging="360"/>
      </w:pPr>
    </w:lvl>
    <w:lvl w:ilvl="5" w:tplc="0419001B" w:tentative="1">
      <w:start w:val="1"/>
      <w:numFmt w:val="lowerRoman"/>
      <w:lvlText w:val="%6."/>
      <w:lvlJc w:val="right"/>
      <w:pPr>
        <w:ind w:left="5040" w:hanging="180"/>
      </w:pPr>
    </w:lvl>
    <w:lvl w:ilvl="6" w:tplc="0419000F" w:tentative="1">
      <w:start w:val="1"/>
      <w:numFmt w:val="decimal"/>
      <w:lvlText w:val="%7."/>
      <w:lvlJc w:val="left"/>
      <w:pPr>
        <w:ind w:left="5760" w:hanging="360"/>
      </w:pPr>
    </w:lvl>
    <w:lvl w:ilvl="7" w:tplc="04190019" w:tentative="1">
      <w:start w:val="1"/>
      <w:numFmt w:val="lowerLetter"/>
      <w:lvlText w:val="%8."/>
      <w:lvlJc w:val="left"/>
      <w:pPr>
        <w:ind w:left="6480" w:hanging="360"/>
      </w:pPr>
    </w:lvl>
    <w:lvl w:ilvl="8" w:tplc="041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4">
    <w:nsid w:val="1AFB4BF1"/>
    <w:multiLevelType w:val="hybridMultilevel"/>
    <w:tmpl w:val="62BEAF6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5">
    <w:nsid w:val="1ED46AB1"/>
    <w:multiLevelType w:val="hybridMultilevel"/>
    <w:tmpl w:val="8CE2550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6">
    <w:nsid w:val="266E7CC5"/>
    <w:multiLevelType w:val="hybridMultilevel"/>
    <w:tmpl w:val="BD5E5D54"/>
    <w:lvl w:ilvl="0" w:tplc="FA80B3EE">
      <w:start w:val="1"/>
      <w:numFmt w:val="bullet"/>
      <w:lvlText w:val="•"/>
      <w:lvlJc w:val="left"/>
      <w:pPr>
        <w:tabs>
          <w:tab w:val="num" w:pos="720"/>
        </w:tabs>
        <w:ind w:left="720" w:hanging="360"/>
      </w:pPr>
      <w:rPr>
        <w:rFonts w:ascii="Arial" w:hAnsi="Arial" w:hint="default"/>
      </w:rPr>
    </w:lvl>
    <w:lvl w:ilvl="1" w:tplc="65725202" w:tentative="1">
      <w:start w:val="1"/>
      <w:numFmt w:val="bullet"/>
      <w:lvlText w:val="•"/>
      <w:lvlJc w:val="left"/>
      <w:pPr>
        <w:tabs>
          <w:tab w:val="num" w:pos="1440"/>
        </w:tabs>
        <w:ind w:left="1440" w:hanging="360"/>
      </w:pPr>
      <w:rPr>
        <w:rFonts w:ascii="Arial" w:hAnsi="Arial" w:hint="default"/>
      </w:rPr>
    </w:lvl>
    <w:lvl w:ilvl="2" w:tplc="97C8687E" w:tentative="1">
      <w:start w:val="1"/>
      <w:numFmt w:val="bullet"/>
      <w:lvlText w:val="•"/>
      <w:lvlJc w:val="left"/>
      <w:pPr>
        <w:tabs>
          <w:tab w:val="num" w:pos="2160"/>
        </w:tabs>
        <w:ind w:left="2160" w:hanging="360"/>
      </w:pPr>
      <w:rPr>
        <w:rFonts w:ascii="Arial" w:hAnsi="Arial" w:hint="default"/>
      </w:rPr>
    </w:lvl>
    <w:lvl w:ilvl="3" w:tplc="4246DBF2" w:tentative="1">
      <w:start w:val="1"/>
      <w:numFmt w:val="bullet"/>
      <w:lvlText w:val="•"/>
      <w:lvlJc w:val="left"/>
      <w:pPr>
        <w:tabs>
          <w:tab w:val="num" w:pos="2880"/>
        </w:tabs>
        <w:ind w:left="2880" w:hanging="360"/>
      </w:pPr>
      <w:rPr>
        <w:rFonts w:ascii="Arial" w:hAnsi="Arial" w:hint="default"/>
      </w:rPr>
    </w:lvl>
    <w:lvl w:ilvl="4" w:tplc="75002412" w:tentative="1">
      <w:start w:val="1"/>
      <w:numFmt w:val="bullet"/>
      <w:lvlText w:val="•"/>
      <w:lvlJc w:val="left"/>
      <w:pPr>
        <w:tabs>
          <w:tab w:val="num" w:pos="3600"/>
        </w:tabs>
        <w:ind w:left="3600" w:hanging="360"/>
      </w:pPr>
      <w:rPr>
        <w:rFonts w:ascii="Arial" w:hAnsi="Arial" w:hint="default"/>
      </w:rPr>
    </w:lvl>
    <w:lvl w:ilvl="5" w:tplc="45DEC7CE" w:tentative="1">
      <w:start w:val="1"/>
      <w:numFmt w:val="bullet"/>
      <w:lvlText w:val="•"/>
      <w:lvlJc w:val="left"/>
      <w:pPr>
        <w:tabs>
          <w:tab w:val="num" w:pos="4320"/>
        </w:tabs>
        <w:ind w:left="4320" w:hanging="360"/>
      </w:pPr>
      <w:rPr>
        <w:rFonts w:ascii="Arial" w:hAnsi="Arial" w:hint="default"/>
      </w:rPr>
    </w:lvl>
    <w:lvl w:ilvl="6" w:tplc="B6D49A28" w:tentative="1">
      <w:start w:val="1"/>
      <w:numFmt w:val="bullet"/>
      <w:lvlText w:val="•"/>
      <w:lvlJc w:val="left"/>
      <w:pPr>
        <w:tabs>
          <w:tab w:val="num" w:pos="5040"/>
        </w:tabs>
        <w:ind w:left="5040" w:hanging="360"/>
      </w:pPr>
      <w:rPr>
        <w:rFonts w:ascii="Arial" w:hAnsi="Arial" w:hint="default"/>
      </w:rPr>
    </w:lvl>
    <w:lvl w:ilvl="7" w:tplc="9EB2A0C8" w:tentative="1">
      <w:start w:val="1"/>
      <w:numFmt w:val="bullet"/>
      <w:lvlText w:val="•"/>
      <w:lvlJc w:val="left"/>
      <w:pPr>
        <w:tabs>
          <w:tab w:val="num" w:pos="5760"/>
        </w:tabs>
        <w:ind w:left="5760" w:hanging="360"/>
      </w:pPr>
      <w:rPr>
        <w:rFonts w:ascii="Arial" w:hAnsi="Arial" w:hint="default"/>
      </w:rPr>
    </w:lvl>
    <w:lvl w:ilvl="8" w:tplc="8188A6F0" w:tentative="1">
      <w:start w:val="1"/>
      <w:numFmt w:val="bullet"/>
      <w:lvlText w:val="•"/>
      <w:lvlJc w:val="left"/>
      <w:pPr>
        <w:tabs>
          <w:tab w:val="num" w:pos="6480"/>
        </w:tabs>
        <w:ind w:left="6480" w:hanging="360"/>
      </w:pPr>
      <w:rPr>
        <w:rFonts w:ascii="Arial" w:hAnsi="Arial" w:hint="default"/>
      </w:rPr>
    </w:lvl>
  </w:abstractNum>
  <w:abstractNum w:abstractNumId="7">
    <w:nsid w:val="278F4496"/>
    <w:multiLevelType w:val="hybridMultilevel"/>
    <w:tmpl w:val="01D49524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8">
    <w:nsid w:val="28DE152F"/>
    <w:multiLevelType w:val="hybridMultilevel"/>
    <w:tmpl w:val="D1B4A456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9">
    <w:nsid w:val="32663639"/>
    <w:multiLevelType w:val="hybridMultilevel"/>
    <w:tmpl w:val="C05E7E52"/>
    <w:lvl w:ilvl="0" w:tplc="0409000D">
      <w:start w:val="1"/>
      <w:numFmt w:val="bullet"/>
      <w:lvlText w:val=""/>
      <w:lvlJc w:val="left"/>
      <w:pPr>
        <w:ind w:left="1080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0">
    <w:nsid w:val="342E0B68"/>
    <w:multiLevelType w:val="hybridMultilevel"/>
    <w:tmpl w:val="40B01BE0"/>
    <w:lvl w:ilvl="0" w:tplc="04190001">
      <w:start w:val="1"/>
      <w:numFmt w:val="bullet"/>
      <w:lvlText w:val=""/>
      <w:lvlJc w:val="left"/>
      <w:pPr>
        <w:ind w:left="502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1">
    <w:nsid w:val="352F7A81"/>
    <w:multiLevelType w:val="hybridMultilevel"/>
    <w:tmpl w:val="DC4E426C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2">
    <w:nsid w:val="45521A31"/>
    <w:multiLevelType w:val="hybridMultilevel"/>
    <w:tmpl w:val="109EBF66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3">
    <w:nsid w:val="486809EB"/>
    <w:multiLevelType w:val="hybridMultilevel"/>
    <w:tmpl w:val="3C8E6BF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5A1E0101"/>
    <w:multiLevelType w:val="hybridMultilevel"/>
    <w:tmpl w:val="6EA647C2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5">
    <w:nsid w:val="67654C3F"/>
    <w:multiLevelType w:val="hybridMultilevel"/>
    <w:tmpl w:val="845E6BDA"/>
    <w:lvl w:ilvl="0" w:tplc="68CA63DC">
      <w:start w:val="1"/>
      <w:numFmt w:val="decimal"/>
      <w:lvlText w:val="%1."/>
      <w:lvlJc w:val="left"/>
      <w:pPr>
        <w:ind w:left="644" w:hanging="360"/>
      </w:pPr>
      <w:rPr>
        <w:rFonts w:asciiTheme="majorHAnsi" w:hAnsiTheme="majorHAnsi" w:cstheme="majorBidi" w:hint="default"/>
        <w:color w:val="365F91" w:themeColor="accent1" w:themeShade="BF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</w:lvl>
    <w:lvl w:ilvl="3" w:tplc="0419000F" w:tentative="1">
      <w:start w:val="1"/>
      <w:numFmt w:val="decimal"/>
      <w:lvlText w:val="%4."/>
      <w:lvlJc w:val="left"/>
      <w:pPr>
        <w:ind w:left="2804" w:hanging="360"/>
      </w:p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</w:lvl>
    <w:lvl w:ilvl="6" w:tplc="0419000F" w:tentative="1">
      <w:start w:val="1"/>
      <w:numFmt w:val="decimal"/>
      <w:lvlText w:val="%7."/>
      <w:lvlJc w:val="left"/>
      <w:pPr>
        <w:ind w:left="4964" w:hanging="360"/>
      </w:p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</w:lvl>
  </w:abstractNum>
  <w:abstractNum w:abstractNumId="16">
    <w:nsid w:val="714D67D3"/>
    <w:multiLevelType w:val="hybridMultilevel"/>
    <w:tmpl w:val="908CB13C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7">
    <w:nsid w:val="74117FFC"/>
    <w:multiLevelType w:val="hybridMultilevel"/>
    <w:tmpl w:val="59A8FB48"/>
    <w:lvl w:ilvl="0" w:tplc="04190005">
      <w:start w:val="1"/>
      <w:numFmt w:val="bullet"/>
      <w:lvlText w:val=""/>
      <w:lvlJc w:val="left"/>
      <w:pPr>
        <w:ind w:left="1428" w:hanging="360"/>
      </w:pPr>
      <w:rPr>
        <w:rFonts w:ascii="Wingdings" w:hAnsi="Wingdings" w:hint="default"/>
      </w:rPr>
    </w:lvl>
    <w:lvl w:ilvl="1" w:tplc="04190003" w:tentative="1">
      <w:start w:val="1"/>
      <w:numFmt w:val="bullet"/>
      <w:lvlText w:val="o"/>
      <w:lvlJc w:val="left"/>
      <w:pPr>
        <w:ind w:left="2148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868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588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308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5028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748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468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188" w:hanging="360"/>
      </w:pPr>
      <w:rPr>
        <w:rFonts w:ascii="Wingdings" w:hAnsi="Wingdings" w:hint="default"/>
      </w:rPr>
    </w:lvl>
  </w:abstractNum>
  <w:abstractNum w:abstractNumId="18">
    <w:nsid w:val="75B90FEA"/>
    <w:multiLevelType w:val="hybridMultilevel"/>
    <w:tmpl w:val="4FFCDFB2"/>
    <w:lvl w:ilvl="0" w:tplc="0409000F">
      <w:start w:val="1"/>
      <w:numFmt w:val="decimal"/>
      <w:lvlText w:val="%1."/>
      <w:lvlJc w:val="left"/>
      <w:pPr>
        <w:ind w:left="1080" w:hanging="360"/>
      </w:pPr>
    </w:lvl>
    <w:lvl w:ilvl="1" w:tplc="04090019">
      <w:start w:val="1"/>
      <w:numFmt w:val="lowerLetter"/>
      <w:lvlText w:val="%2."/>
      <w:lvlJc w:val="left"/>
      <w:pPr>
        <w:ind w:left="1800" w:hanging="360"/>
      </w:pPr>
    </w:lvl>
    <w:lvl w:ilvl="2" w:tplc="0409001B" w:tentative="1">
      <w:start w:val="1"/>
      <w:numFmt w:val="lowerRoman"/>
      <w:lvlText w:val="%3."/>
      <w:lvlJc w:val="right"/>
      <w:pPr>
        <w:ind w:left="2520" w:hanging="180"/>
      </w:pPr>
    </w:lvl>
    <w:lvl w:ilvl="3" w:tplc="0409000F" w:tentative="1">
      <w:start w:val="1"/>
      <w:numFmt w:val="decimal"/>
      <w:lvlText w:val="%4."/>
      <w:lvlJc w:val="left"/>
      <w:pPr>
        <w:ind w:left="3240" w:hanging="360"/>
      </w:pPr>
    </w:lvl>
    <w:lvl w:ilvl="4" w:tplc="04090019" w:tentative="1">
      <w:start w:val="1"/>
      <w:numFmt w:val="lowerLetter"/>
      <w:lvlText w:val="%5."/>
      <w:lvlJc w:val="left"/>
      <w:pPr>
        <w:ind w:left="3960" w:hanging="360"/>
      </w:pPr>
    </w:lvl>
    <w:lvl w:ilvl="5" w:tplc="0409001B" w:tentative="1">
      <w:start w:val="1"/>
      <w:numFmt w:val="lowerRoman"/>
      <w:lvlText w:val="%6."/>
      <w:lvlJc w:val="right"/>
      <w:pPr>
        <w:ind w:left="4680" w:hanging="180"/>
      </w:pPr>
    </w:lvl>
    <w:lvl w:ilvl="6" w:tplc="0409000F" w:tentative="1">
      <w:start w:val="1"/>
      <w:numFmt w:val="decimal"/>
      <w:lvlText w:val="%7."/>
      <w:lvlJc w:val="left"/>
      <w:pPr>
        <w:ind w:left="5400" w:hanging="360"/>
      </w:pPr>
    </w:lvl>
    <w:lvl w:ilvl="7" w:tplc="04090019" w:tentative="1">
      <w:start w:val="1"/>
      <w:numFmt w:val="lowerLetter"/>
      <w:lvlText w:val="%8."/>
      <w:lvlJc w:val="left"/>
      <w:pPr>
        <w:ind w:left="6120" w:hanging="360"/>
      </w:pPr>
    </w:lvl>
    <w:lvl w:ilvl="8" w:tplc="040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9">
    <w:nsid w:val="79E34FBE"/>
    <w:multiLevelType w:val="hybridMultilevel"/>
    <w:tmpl w:val="6DC0FA4E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1">
      <w:start w:val="1"/>
      <w:numFmt w:val="bullet"/>
      <w:lvlText w:val=""/>
      <w:lvlJc w:val="left"/>
      <w:pPr>
        <w:ind w:left="1080" w:hanging="360"/>
      </w:pPr>
      <w:rPr>
        <w:rFonts w:ascii="Symbol" w:hAnsi="Symbol" w:hint="default"/>
      </w:rPr>
    </w:lvl>
    <w:lvl w:ilvl="2" w:tplc="0409001B" w:tentative="1">
      <w:start w:val="1"/>
      <w:numFmt w:val="lowerRoman"/>
      <w:lvlText w:val="%3."/>
      <w:lvlJc w:val="right"/>
      <w:pPr>
        <w:ind w:left="1800" w:hanging="180"/>
      </w:pPr>
    </w:lvl>
    <w:lvl w:ilvl="3" w:tplc="0409000F" w:tentative="1">
      <w:start w:val="1"/>
      <w:numFmt w:val="decimal"/>
      <w:lvlText w:val="%4."/>
      <w:lvlJc w:val="left"/>
      <w:pPr>
        <w:ind w:left="2520" w:hanging="360"/>
      </w:pPr>
    </w:lvl>
    <w:lvl w:ilvl="4" w:tplc="04090019" w:tentative="1">
      <w:start w:val="1"/>
      <w:numFmt w:val="lowerLetter"/>
      <w:lvlText w:val="%5."/>
      <w:lvlJc w:val="left"/>
      <w:pPr>
        <w:ind w:left="3240" w:hanging="360"/>
      </w:pPr>
    </w:lvl>
    <w:lvl w:ilvl="5" w:tplc="0409001B" w:tentative="1">
      <w:start w:val="1"/>
      <w:numFmt w:val="lowerRoman"/>
      <w:lvlText w:val="%6."/>
      <w:lvlJc w:val="right"/>
      <w:pPr>
        <w:ind w:left="3960" w:hanging="180"/>
      </w:pPr>
    </w:lvl>
    <w:lvl w:ilvl="6" w:tplc="0409000F" w:tentative="1">
      <w:start w:val="1"/>
      <w:numFmt w:val="decimal"/>
      <w:lvlText w:val="%7."/>
      <w:lvlJc w:val="left"/>
      <w:pPr>
        <w:ind w:left="4680" w:hanging="360"/>
      </w:pPr>
    </w:lvl>
    <w:lvl w:ilvl="7" w:tplc="04090019" w:tentative="1">
      <w:start w:val="1"/>
      <w:numFmt w:val="lowerLetter"/>
      <w:lvlText w:val="%8."/>
      <w:lvlJc w:val="left"/>
      <w:pPr>
        <w:ind w:left="5400" w:hanging="360"/>
      </w:pPr>
    </w:lvl>
    <w:lvl w:ilvl="8" w:tplc="0409001B" w:tentative="1">
      <w:start w:val="1"/>
      <w:numFmt w:val="lowerRoman"/>
      <w:lvlText w:val="%9."/>
      <w:lvlJc w:val="right"/>
      <w:pPr>
        <w:ind w:left="6120" w:hanging="180"/>
      </w:pPr>
    </w:lvl>
  </w:abstractNum>
  <w:abstractNum w:abstractNumId="20">
    <w:nsid w:val="7DB30B20"/>
    <w:multiLevelType w:val="hybridMultilevel"/>
    <w:tmpl w:val="1E90F00E"/>
    <w:lvl w:ilvl="0" w:tplc="041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1">
    <w:nsid w:val="7E142B46"/>
    <w:multiLevelType w:val="hybridMultilevel"/>
    <w:tmpl w:val="160C091C"/>
    <w:lvl w:ilvl="0" w:tplc="0409000D">
      <w:start w:val="1"/>
      <w:numFmt w:val="bullet"/>
      <w:lvlText w:val=""/>
      <w:lvlJc w:val="left"/>
      <w:pPr>
        <w:ind w:left="501" w:hanging="36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num w:numId="1">
    <w:abstractNumId w:val="10"/>
  </w:num>
  <w:num w:numId="2">
    <w:abstractNumId w:val="14"/>
  </w:num>
  <w:num w:numId="3">
    <w:abstractNumId w:val="21"/>
  </w:num>
  <w:num w:numId="4">
    <w:abstractNumId w:val="4"/>
  </w:num>
  <w:num w:numId="5">
    <w:abstractNumId w:val="18"/>
  </w:num>
  <w:num w:numId="6">
    <w:abstractNumId w:val="19"/>
  </w:num>
  <w:num w:numId="7">
    <w:abstractNumId w:val="13"/>
  </w:num>
  <w:num w:numId="8">
    <w:abstractNumId w:val="9"/>
  </w:num>
  <w:num w:numId="9">
    <w:abstractNumId w:val="2"/>
  </w:num>
  <w:num w:numId="10">
    <w:abstractNumId w:val="3"/>
  </w:num>
  <w:num w:numId="11">
    <w:abstractNumId w:val="7"/>
  </w:num>
  <w:num w:numId="12">
    <w:abstractNumId w:val="0"/>
  </w:num>
  <w:num w:numId="13">
    <w:abstractNumId w:val="16"/>
  </w:num>
  <w:num w:numId="14">
    <w:abstractNumId w:val="6"/>
  </w:num>
  <w:num w:numId="15">
    <w:abstractNumId w:val="5"/>
  </w:num>
  <w:num w:numId="16">
    <w:abstractNumId w:val="8"/>
  </w:num>
  <w:num w:numId="17">
    <w:abstractNumId w:val="1"/>
  </w:num>
  <w:num w:numId="18">
    <w:abstractNumId w:val="15"/>
  </w:num>
  <w:num w:numId="19">
    <w:abstractNumId w:val="17"/>
  </w:num>
  <w:num w:numId="20">
    <w:abstractNumId w:val="11"/>
  </w:num>
  <w:num w:numId="21">
    <w:abstractNumId w:val="12"/>
  </w:num>
  <w:num w:numId="22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14540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</w:compat>
  <w:rsids>
    <w:rsidRoot w:val="004E7AFA"/>
    <w:rsid w:val="00013891"/>
    <w:rsid w:val="0002736B"/>
    <w:rsid w:val="00027A7A"/>
    <w:rsid w:val="00037BDC"/>
    <w:rsid w:val="00040570"/>
    <w:rsid w:val="0004126A"/>
    <w:rsid w:val="00043AA7"/>
    <w:rsid w:val="00045FA9"/>
    <w:rsid w:val="000474BF"/>
    <w:rsid w:val="00055E7B"/>
    <w:rsid w:val="00072854"/>
    <w:rsid w:val="00075B2D"/>
    <w:rsid w:val="00076D67"/>
    <w:rsid w:val="000774E3"/>
    <w:rsid w:val="00077E24"/>
    <w:rsid w:val="00092623"/>
    <w:rsid w:val="00097058"/>
    <w:rsid w:val="000A056F"/>
    <w:rsid w:val="000A27F6"/>
    <w:rsid w:val="000A2F47"/>
    <w:rsid w:val="000B0822"/>
    <w:rsid w:val="000B1D75"/>
    <w:rsid w:val="000B1ECA"/>
    <w:rsid w:val="000B72CB"/>
    <w:rsid w:val="000C3C03"/>
    <w:rsid w:val="000C3C17"/>
    <w:rsid w:val="000D2A1D"/>
    <w:rsid w:val="000D3DD3"/>
    <w:rsid w:val="000D409B"/>
    <w:rsid w:val="000E080F"/>
    <w:rsid w:val="000E2207"/>
    <w:rsid w:val="000E2F39"/>
    <w:rsid w:val="000E4011"/>
    <w:rsid w:val="000F372A"/>
    <w:rsid w:val="000F4732"/>
    <w:rsid w:val="000F5937"/>
    <w:rsid w:val="000F6135"/>
    <w:rsid w:val="000F7EF2"/>
    <w:rsid w:val="0010216C"/>
    <w:rsid w:val="00115B4C"/>
    <w:rsid w:val="00116A49"/>
    <w:rsid w:val="001170DE"/>
    <w:rsid w:val="001242F4"/>
    <w:rsid w:val="001264DE"/>
    <w:rsid w:val="001306FD"/>
    <w:rsid w:val="001524D2"/>
    <w:rsid w:val="00156CE5"/>
    <w:rsid w:val="00157F7F"/>
    <w:rsid w:val="00166FD1"/>
    <w:rsid w:val="001760FC"/>
    <w:rsid w:val="001764A6"/>
    <w:rsid w:val="001905B1"/>
    <w:rsid w:val="001929F0"/>
    <w:rsid w:val="00193C47"/>
    <w:rsid w:val="00196AD5"/>
    <w:rsid w:val="00197E69"/>
    <w:rsid w:val="001B05CB"/>
    <w:rsid w:val="001B11E9"/>
    <w:rsid w:val="001B31A5"/>
    <w:rsid w:val="001B4507"/>
    <w:rsid w:val="001C2FA9"/>
    <w:rsid w:val="001D55AB"/>
    <w:rsid w:val="001D58AD"/>
    <w:rsid w:val="001E2967"/>
    <w:rsid w:val="00201D79"/>
    <w:rsid w:val="00204C1E"/>
    <w:rsid w:val="00207295"/>
    <w:rsid w:val="002105BE"/>
    <w:rsid w:val="00212040"/>
    <w:rsid w:val="00217257"/>
    <w:rsid w:val="00217EE6"/>
    <w:rsid w:val="002218F7"/>
    <w:rsid w:val="002237EF"/>
    <w:rsid w:val="00224FBF"/>
    <w:rsid w:val="002254BA"/>
    <w:rsid w:val="0022566F"/>
    <w:rsid w:val="00233FD3"/>
    <w:rsid w:val="002346FF"/>
    <w:rsid w:val="00236B5A"/>
    <w:rsid w:val="002412DA"/>
    <w:rsid w:val="00242A9C"/>
    <w:rsid w:val="002478BC"/>
    <w:rsid w:val="00254E26"/>
    <w:rsid w:val="002562EB"/>
    <w:rsid w:val="002647C0"/>
    <w:rsid w:val="0026722C"/>
    <w:rsid w:val="00273211"/>
    <w:rsid w:val="002745CB"/>
    <w:rsid w:val="00277EDC"/>
    <w:rsid w:val="00282DC3"/>
    <w:rsid w:val="00284456"/>
    <w:rsid w:val="00285FFF"/>
    <w:rsid w:val="002906A4"/>
    <w:rsid w:val="0029188B"/>
    <w:rsid w:val="00294010"/>
    <w:rsid w:val="002A3F7F"/>
    <w:rsid w:val="002B44C7"/>
    <w:rsid w:val="002B5862"/>
    <w:rsid w:val="002B7BF1"/>
    <w:rsid w:val="002C0E60"/>
    <w:rsid w:val="002C569D"/>
    <w:rsid w:val="002C6308"/>
    <w:rsid w:val="002C6EC2"/>
    <w:rsid w:val="002D1120"/>
    <w:rsid w:val="002F43E7"/>
    <w:rsid w:val="002F7A10"/>
    <w:rsid w:val="003101D7"/>
    <w:rsid w:val="00311C90"/>
    <w:rsid w:val="00314112"/>
    <w:rsid w:val="00321117"/>
    <w:rsid w:val="00321EB9"/>
    <w:rsid w:val="00332763"/>
    <w:rsid w:val="00334122"/>
    <w:rsid w:val="00336ACC"/>
    <w:rsid w:val="0034162E"/>
    <w:rsid w:val="003444AB"/>
    <w:rsid w:val="003614A7"/>
    <w:rsid w:val="00361990"/>
    <w:rsid w:val="00364516"/>
    <w:rsid w:val="00364D17"/>
    <w:rsid w:val="0036549C"/>
    <w:rsid w:val="00367ED2"/>
    <w:rsid w:val="00371821"/>
    <w:rsid w:val="003723E3"/>
    <w:rsid w:val="00372D66"/>
    <w:rsid w:val="00374075"/>
    <w:rsid w:val="00374B38"/>
    <w:rsid w:val="00376B1D"/>
    <w:rsid w:val="00376EEE"/>
    <w:rsid w:val="00385EC7"/>
    <w:rsid w:val="00386A12"/>
    <w:rsid w:val="00393A3D"/>
    <w:rsid w:val="00393EB1"/>
    <w:rsid w:val="0039417E"/>
    <w:rsid w:val="00394194"/>
    <w:rsid w:val="003966E1"/>
    <w:rsid w:val="00396947"/>
    <w:rsid w:val="00396C4C"/>
    <w:rsid w:val="003A31C0"/>
    <w:rsid w:val="003A670F"/>
    <w:rsid w:val="003B09CF"/>
    <w:rsid w:val="003B1CE3"/>
    <w:rsid w:val="003B340C"/>
    <w:rsid w:val="003B7FFC"/>
    <w:rsid w:val="003C09F1"/>
    <w:rsid w:val="003C2601"/>
    <w:rsid w:val="003C77D5"/>
    <w:rsid w:val="003C7EE9"/>
    <w:rsid w:val="003D3D6F"/>
    <w:rsid w:val="003D476F"/>
    <w:rsid w:val="003D542E"/>
    <w:rsid w:val="003D673F"/>
    <w:rsid w:val="003D6FF8"/>
    <w:rsid w:val="003E2368"/>
    <w:rsid w:val="003E27D2"/>
    <w:rsid w:val="003F596E"/>
    <w:rsid w:val="00401DB4"/>
    <w:rsid w:val="00406531"/>
    <w:rsid w:val="00406A94"/>
    <w:rsid w:val="00406E53"/>
    <w:rsid w:val="004073C6"/>
    <w:rsid w:val="00416292"/>
    <w:rsid w:val="00422643"/>
    <w:rsid w:val="0042317E"/>
    <w:rsid w:val="00432841"/>
    <w:rsid w:val="0043307D"/>
    <w:rsid w:val="00456AB9"/>
    <w:rsid w:val="00457F92"/>
    <w:rsid w:val="00461586"/>
    <w:rsid w:val="00466565"/>
    <w:rsid w:val="00474F4F"/>
    <w:rsid w:val="004779E9"/>
    <w:rsid w:val="00477BCB"/>
    <w:rsid w:val="0048114E"/>
    <w:rsid w:val="00494BBE"/>
    <w:rsid w:val="004A19C2"/>
    <w:rsid w:val="004A23D2"/>
    <w:rsid w:val="004B51ED"/>
    <w:rsid w:val="004C3D4C"/>
    <w:rsid w:val="004C52A4"/>
    <w:rsid w:val="004D7273"/>
    <w:rsid w:val="004E6C97"/>
    <w:rsid w:val="004E7AFA"/>
    <w:rsid w:val="004F0C7E"/>
    <w:rsid w:val="004F3C7F"/>
    <w:rsid w:val="0050022D"/>
    <w:rsid w:val="00502E62"/>
    <w:rsid w:val="00503953"/>
    <w:rsid w:val="00504143"/>
    <w:rsid w:val="00505298"/>
    <w:rsid w:val="00521CC5"/>
    <w:rsid w:val="00521FEC"/>
    <w:rsid w:val="005248DE"/>
    <w:rsid w:val="00524F50"/>
    <w:rsid w:val="00527BCB"/>
    <w:rsid w:val="00535977"/>
    <w:rsid w:val="0054098F"/>
    <w:rsid w:val="005432C9"/>
    <w:rsid w:val="005453CC"/>
    <w:rsid w:val="00545876"/>
    <w:rsid w:val="00555D57"/>
    <w:rsid w:val="00557E6E"/>
    <w:rsid w:val="0056116F"/>
    <w:rsid w:val="0057080F"/>
    <w:rsid w:val="00582662"/>
    <w:rsid w:val="00593AB9"/>
    <w:rsid w:val="00594BC8"/>
    <w:rsid w:val="005A2D2F"/>
    <w:rsid w:val="005A3269"/>
    <w:rsid w:val="005B094F"/>
    <w:rsid w:val="005B2A62"/>
    <w:rsid w:val="005B35DA"/>
    <w:rsid w:val="005B3F58"/>
    <w:rsid w:val="005B4E03"/>
    <w:rsid w:val="005B514A"/>
    <w:rsid w:val="005B779B"/>
    <w:rsid w:val="005D3634"/>
    <w:rsid w:val="005D521D"/>
    <w:rsid w:val="005D644C"/>
    <w:rsid w:val="005E2E4E"/>
    <w:rsid w:val="005F4EDC"/>
    <w:rsid w:val="006001CA"/>
    <w:rsid w:val="0060052F"/>
    <w:rsid w:val="00622AFD"/>
    <w:rsid w:val="006260A4"/>
    <w:rsid w:val="006319CE"/>
    <w:rsid w:val="006339EE"/>
    <w:rsid w:val="0065122A"/>
    <w:rsid w:val="00652B3B"/>
    <w:rsid w:val="0066025C"/>
    <w:rsid w:val="006628F0"/>
    <w:rsid w:val="00665DAD"/>
    <w:rsid w:val="00670444"/>
    <w:rsid w:val="00672E39"/>
    <w:rsid w:val="006745AF"/>
    <w:rsid w:val="00676988"/>
    <w:rsid w:val="0069100A"/>
    <w:rsid w:val="00693232"/>
    <w:rsid w:val="00693E80"/>
    <w:rsid w:val="006A39FF"/>
    <w:rsid w:val="006A6220"/>
    <w:rsid w:val="006B0CF0"/>
    <w:rsid w:val="006B67A4"/>
    <w:rsid w:val="006C3162"/>
    <w:rsid w:val="006C3599"/>
    <w:rsid w:val="006C6DAC"/>
    <w:rsid w:val="006E41F2"/>
    <w:rsid w:val="006E58D9"/>
    <w:rsid w:val="006E5A68"/>
    <w:rsid w:val="00703BDA"/>
    <w:rsid w:val="00711860"/>
    <w:rsid w:val="00720366"/>
    <w:rsid w:val="0072698B"/>
    <w:rsid w:val="00732F70"/>
    <w:rsid w:val="00744C3E"/>
    <w:rsid w:val="00747AA5"/>
    <w:rsid w:val="00754FFD"/>
    <w:rsid w:val="00765553"/>
    <w:rsid w:val="00765A68"/>
    <w:rsid w:val="00765C01"/>
    <w:rsid w:val="007814C5"/>
    <w:rsid w:val="00782D74"/>
    <w:rsid w:val="007962B5"/>
    <w:rsid w:val="00796376"/>
    <w:rsid w:val="007A43B8"/>
    <w:rsid w:val="007A563B"/>
    <w:rsid w:val="007A6232"/>
    <w:rsid w:val="007B038D"/>
    <w:rsid w:val="007C41BA"/>
    <w:rsid w:val="007C425E"/>
    <w:rsid w:val="007C45CC"/>
    <w:rsid w:val="007C4D7D"/>
    <w:rsid w:val="007C78E3"/>
    <w:rsid w:val="007D5CA1"/>
    <w:rsid w:val="007F226E"/>
    <w:rsid w:val="007F2611"/>
    <w:rsid w:val="00813951"/>
    <w:rsid w:val="00820520"/>
    <w:rsid w:val="00820B9E"/>
    <w:rsid w:val="0083253A"/>
    <w:rsid w:val="0083436C"/>
    <w:rsid w:val="008346D7"/>
    <w:rsid w:val="008462D3"/>
    <w:rsid w:val="0084756D"/>
    <w:rsid w:val="00853848"/>
    <w:rsid w:val="00855C59"/>
    <w:rsid w:val="008613DA"/>
    <w:rsid w:val="00863079"/>
    <w:rsid w:val="00867801"/>
    <w:rsid w:val="00874E4F"/>
    <w:rsid w:val="00880CD7"/>
    <w:rsid w:val="00886BD6"/>
    <w:rsid w:val="00886DB4"/>
    <w:rsid w:val="00893253"/>
    <w:rsid w:val="008950AA"/>
    <w:rsid w:val="008953F1"/>
    <w:rsid w:val="008960C5"/>
    <w:rsid w:val="008A4D97"/>
    <w:rsid w:val="008B5F76"/>
    <w:rsid w:val="008B78D6"/>
    <w:rsid w:val="008C10FE"/>
    <w:rsid w:val="008E1AAE"/>
    <w:rsid w:val="008E57F0"/>
    <w:rsid w:val="008E60DD"/>
    <w:rsid w:val="008E7025"/>
    <w:rsid w:val="008E791B"/>
    <w:rsid w:val="008F0C68"/>
    <w:rsid w:val="00901DD2"/>
    <w:rsid w:val="00905D35"/>
    <w:rsid w:val="009067BA"/>
    <w:rsid w:val="00907A37"/>
    <w:rsid w:val="0092069E"/>
    <w:rsid w:val="00921670"/>
    <w:rsid w:val="00931A5A"/>
    <w:rsid w:val="00940F3D"/>
    <w:rsid w:val="00943B62"/>
    <w:rsid w:val="00946A79"/>
    <w:rsid w:val="00951E0C"/>
    <w:rsid w:val="009528C3"/>
    <w:rsid w:val="00953814"/>
    <w:rsid w:val="00954F6A"/>
    <w:rsid w:val="009559D4"/>
    <w:rsid w:val="009608AE"/>
    <w:rsid w:val="0096580B"/>
    <w:rsid w:val="00973372"/>
    <w:rsid w:val="0098127E"/>
    <w:rsid w:val="00995453"/>
    <w:rsid w:val="009A0D1E"/>
    <w:rsid w:val="009A2138"/>
    <w:rsid w:val="009A3BE4"/>
    <w:rsid w:val="009A5DDB"/>
    <w:rsid w:val="009B427A"/>
    <w:rsid w:val="009B6DCE"/>
    <w:rsid w:val="009C5C4D"/>
    <w:rsid w:val="009D12BC"/>
    <w:rsid w:val="009D5101"/>
    <w:rsid w:val="009E18A9"/>
    <w:rsid w:val="009E6CE4"/>
    <w:rsid w:val="009F07B9"/>
    <w:rsid w:val="00A021F9"/>
    <w:rsid w:val="00A07190"/>
    <w:rsid w:val="00A11314"/>
    <w:rsid w:val="00A1351E"/>
    <w:rsid w:val="00A162C1"/>
    <w:rsid w:val="00A23026"/>
    <w:rsid w:val="00A263D1"/>
    <w:rsid w:val="00A3175F"/>
    <w:rsid w:val="00A322A9"/>
    <w:rsid w:val="00A42301"/>
    <w:rsid w:val="00A4313A"/>
    <w:rsid w:val="00A46F39"/>
    <w:rsid w:val="00A54A14"/>
    <w:rsid w:val="00A61D64"/>
    <w:rsid w:val="00A66E42"/>
    <w:rsid w:val="00A739CE"/>
    <w:rsid w:val="00A74E86"/>
    <w:rsid w:val="00A8387E"/>
    <w:rsid w:val="00A94B70"/>
    <w:rsid w:val="00AA205F"/>
    <w:rsid w:val="00AA2880"/>
    <w:rsid w:val="00AA5C33"/>
    <w:rsid w:val="00AB1951"/>
    <w:rsid w:val="00AB2AAD"/>
    <w:rsid w:val="00AB7758"/>
    <w:rsid w:val="00AC43A5"/>
    <w:rsid w:val="00AC4920"/>
    <w:rsid w:val="00AC5FA2"/>
    <w:rsid w:val="00AC65FA"/>
    <w:rsid w:val="00AD29CE"/>
    <w:rsid w:val="00AD4833"/>
    <w:rsid w:val="00AE0A76"/>
    <w:rsid w:val="00AE1136"/>
    <w:rsid w:val="00AF067C"/>
    <w:rsid w:val="00AF121C"/>
    <w:rsid w:val="00AF67EB"/>
    <w:rsid w:val="00AF7B09"/>
    <w:rsid w:val="00B03DD8"/>
    <w:rsid w:val="00B04856"/>
    <w:rsid w:val="00B141FB"/>
    <w:rsid w:val="00B15B78"/>
    <w:rsid w:val="00B260EA"/>
    <w:rsid w:val="00B33867"/>
    <w:rsid w:val="00B41895"/>
    <w:rsid w:val="00B45836"/>
    <w:rsid w:val="00B52482"/>
    <w:rsid w:val="00B52531"/>
    <w:rsid w:val="00B62B52"/>
    <w:rsid w:val="00B630A1"/>
    <w:rsid w:val="00B6690F"/>
    <w:rsid w:val="00B7162D"/>
    <w:rsid w:val="00B7364A"/>
    <w:rsid w:val="00B85C60"/>
    <w:rsid w:val="00B865D1"/>
    <w:rsid w:val="00B90F38"/>
    <w:rsid w:val="00BA0499"/>
    <w:rsid w:val="00BA45C1"/>
    <w:rsid w:val="00BA4863"/>
    <w:rsid w:val="00BA669D"/>
    <w:rsid w:val="00BB1E8C"/>
    <w:rsid w:val="00BC105E"/>
    <w:rsid w:val="00BC283A"/>
    <w:rsid w:val="00BD1561"/>
    <w:rsid w:val="00BD2AC5"/>
    <w:rsid w:val="00BD2B8B"/>
    <w:rsid w:val="00BD4378"/>
    <w:rsid w:val="00BD6137"/>
    <w:rsid w:val="00BE1C63"/>
    <w:rsid w:val="00BE3467"/>
    <w:rsid w:val="00C06F08"/>
    <w:rsid w:val="00C14F82"/>
    <w:rsid w:val="00C34E30"/>
    <w:rsid w:val="00C35E76"/>
    <w:rsid w:val="00C37562"/>
    <w:rsid w:val="00C37E70"/>
    <w:rsid w:val="00C437D9"/>
    <w:rsid w:val="00C5033F"/>
    <w:rsid w:val="00C6176F"/>
    <w:rsid w:val="00C63F05"/>
    <w:rsid w:val="00C70FD7"/>
    <w:rsid w:val="00C710B6"/>
    <w:rsid w:val="00C73E6D"/>
    <w:rsid w:val="00C745F6"/>
    <w:rsid w:val="00C76B5E"/>
    <w:rsid w:val="00C85FE8"/>
    <w:rsid w:val="00C93E91"/>
    <w:rsid w:val="00C95666"/>
    <w:rsid w:val="00C96A06"/>
    <w:rsid w:val="00CB0C2C"/>
    <w:rsid w:val="00CB4E9E"/>
    <w:rsid w:val="00CC345B"/>
    <w:rsid w:val="00CC5474"/>
    <w:rsid w:val="00CD26C0"/>
    <w:rsid w:val="00CD2E72"/>
    <w:rsid w:val="00CD5BEE"/>
    <w:rsid w:val="00CD5FB9"/>
    <w:rsid w:val="00CE1976"/>
    <w:rsid w:val="00CE4964"/>
    <w:rsid w:val="00CF2447"/>
    <w:rsid w:val="00CF28E7"/>
    <w:rsid w:val="00D07EAA"/>
    <w:rsid w:val="00D13019"/>
    <w:rsid w:val="00D140E2"/>
    <w:rsid w:val="00D16858"/>
    <w:rsid w:val="00D273C5"/>
    <w:rsid w:val="00D3146B"/>
    <w:rsid w:val="00D33162"/>
    <w:rsid w:val="00D412EC"/>
    <w:rsid w:val="00D4223C"/>
    <w:rsid w:val="00D54BC2"/>
    <w:rsid w:val="00D66E98"/>
    <w:rsid w:val="00D67440"/>
    <w:rsid w:val="00D714F8"/>
    <w:rsid w:val="00D72216"/>
    <w:rsid w:val="00D76848"/>
    <w:rsid w:val="00D7722D"/>
    <w:rsid w:val="00D77E6C"/>
    <w:rsid w:val="00D80E50"/>
    <w:rsid w:val="00D95BD0"/>
    <w:rsid w:val="00DA2DA8"/>
    <w:rsid w:val="00DA5F21"/>
    <w:rsid w:val="00DB75E6"/>
    <w:rsid w:val="00DB7B5B"/>
    <w:rsid w:val="00DE2CAC"/>
    <w:rsid w:val="00DE2D4E"/>
    <w:rsid w:val="00DE631B"/>
    <w:rsid w:val="00DF496E"/>
    <w:rsid w:val="00E025B9"/>
    <w:rsid w:val="00E02F98"/>
    <w:rsid w:val="00E038F8"/>
    <w:rsid w:val="00E11666"/>
    <w:rsid w:val="00E308AD"/>
    <w:rsid w:val="00E340A9"/>
    <w:rsid w:val="00E34DAC"/>
    <w:rsid w:val="00E379F6"/>
    <w:rsid w:val="00E43B50"/>
    <w:rsid w:val="00E43CB4"/>
    <w:rsid w:val="00E448A0"/>
    <w:rsid w:val="00E51459"/>
    <w:rsid w:val="00E552C1"/>
    <w:rsid w:val="00E57C52"/>
    <w:rsid w:val="00E57F2E"/>
    <w:rsid w:val="00E67809"/>
    <w:rsid w:val="00E8087A"/>
    <w:rsid w:val="00E82329"/>
    <w:rsid w:val="00E834FA"/>
    <w:rsid w:val="00E83806"/>
    <w:rsid w:val="00E86A66"/>
    <w:rsid w:val="00E901AE"/>
    <w:rsid w:val="00E9358D"/>
    <w:rsid w:val="00E96BC2"/>
    <w:rsid w:val="00EA07E8"/>
    <w:rsid w:val="00EA171A"/>
    <w:rsid w:val="00EA45D0"/>
    <w:rsid w:val="00EB0B49"/>
    <w:rsid w:val="00EB7A19"/>
    <w:rsid w:val="00EC6AB4"/>
    <w:rsid w:val="00ED26EF"/>
    <w:rsid w:val="00EE096A"/>
    <w:rsid w:val="00EE12B2"/>
    <w:rsid w:val="00EE1642"/>
    <w:rsid w:val="00EE23B5"/>
    <w:rsid w:val="00EE4783"/>
    <w:rsid w:val="00EE5571"/>
    <w:rsid w:val="00EF6796"/>
    <w:rsid w:val="00F016E7"/>
    <w:rsid w:val="00F13074"/>
    <w:rsid w:val="00F2241B"/>
    <w:rsid w:val="00F2704D"/>
    <w:rsid w:val="00F31BB2"/>
    <w:rsid w:val="00F323D8"/>
    <w:rsid w:val="00F32EA9"/>
    <w:rsid w:val="00F420A1"/>
    <w:rsid w:val="00F43F5C"/>
    <w:rsid w:val="00F4621D"/>
    <w:rsid w:val="00F53798"/>
    <w:rsid w:val="00F53A72"/>
    <w:rsid w:val="00F70DCA"/>
    <w:rsid w:val="00F73F2C"/>
    <w:rsid w:val="00F754E1"/>
    <w:rsid w:val="00F806C5"/>
    <w:rsid w:val="00F81493"/>
    <w:rsid w:val="00F845B6"/>
    <w:rsid w:val="00F8586E"/>
    <w:rsid w:val="00F96ED3"/>
    <w:rsid w:val="00FA59C1"/>
    <w:rsid w:val="00FA6598"/>
    <w:rsid w:val="00FA7B65"/>
    <w:rsid w:val="00FB4E0D"/>
    <w:rsid w:val="00FB5C3C"/>
    <w:rsid w:val="00FB5E11"/>
    <w:rsid w:val="00FC4C47"/>
    <w:rsid w:val="00FD02D5"/>
    <w:rsid w:val="00FD3F68"/>
    <w:rsid w:val="00FD40DE"/>
    <w:rsid w:val="00FD74EA"/>
    <w:rsid w:val="00FE16AF"/>
    <w:rsid w:val="00FE43F9"/>
    <w:rsid w:val="00FE46B6"/>
    <w:rsid w:val="00FE716C"/>
    <w:rsid w:val="00FF0F4E"/>
    <w:rsid w:val="00FF15F3"/>
    <w:rsid w:val="00FF2EE5"/>
    <w:rsid w:val="00FF3AF4"/>
    <w:rsid w:val="00FF79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5409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header" w:uiPriority="0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Body Text Indent 3" w:uiPriority="0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E7AFA"/>
    <w:pPr>
      <w:spacing w:after="200" w:line="276" w:lineRule="auto"/>
    </w:pPr>
    <w:rPr>
      <w:sz w:val="22"/>
      <w:szCs w:val="22"/>
      <w:lang w:eastAsia="en-US"/>
    </w:rPr>
  </w:style>
  <w:style w:type="paragraph" w:styleId="1">
    <w:name w:val="heading 1"/>
    <w:basedOn w:val="a"/>
    <w:next w:val="a"/>
    <w:link w:val="10"/>
    <w:uiPriority w:val="9"/>
    <w:qFormat/>
    <w:rsid w:val="00D16858"/>
    <w:pPr>
      <w:keepNext/>
      <w:keepLines/>
      <w:spacing w:before="480" w:after="0"/>
      <w:outlineLvl w:val="0"/>
    </w:pPr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</w:rPr>
  </w:style>
  <w:style w:type="paragraph" w:styleId="2">
    <w:name w:val="heading 2"/>
    <w:basedOn w:val="a"/>
    <w:next w:val="a"/>
    <w:link w:val="20"/>
    <w:uiPriority w:val="9"/>
    <w:unhideWhenUsed/>
    <w:qFormat/>
    <w:rsid w:val="00D16858"/>
    <w:pPr>
      <w:keepNext/>
      <w:keepLines/>
      <w:spacing w:before="200" w:after="0"/>
      <w:outlineLvl w:val="1"/>
    </w:pPr>
    <w:rPr>
      <w:rFonts w:asciiTheme="majorHAnsi" w:eastAsiaTheme="majorEastAsia" w:hAnsiTheme="majorHAnsi" w:cstheme="majorBidi"/>
      <w:b/>
      <w:bCs/>
      <w:color w:val="4F81BD" w:themeColor="accent1"/>
      <w:sz w:val="26"/>
      <w:szCs w:val="26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unhideWhenUsed/>
    <w:rsid w:val="004E7AFA"/>
    <w:pPr>
      <w:spacing w:after="0" w:line="300" w:lineRule="atLeast"/>
    </w:pPr>
    <w:rPr>
      <w:rFonts w:ascii="Verdana" w:eastAsia="Times New Roman" w:hAnsi="Verdana"/>
      <w:sz w:val="18"/>
      <w:szCs w:val="18"/>
      <w:lang w:eastAsia="ru-RU"/>
    </w:rPr>
  </w:style>
  <w:style w:type="character" w:customStyle="1" w:styleId="bigger2">
    <w:name w:val="bigger2"/>
    <w:basedOn w:val="a0"/>
    <w:rsid w:val="004E7AFA"/>
    <w:rPr>
      <w:rFonts w:ascii="Verdana" w:hAnsi="Verdana" w:hint="default"/>
      <w:b w:val="0"/>
      <w:bCs w:val="0"/>
      <w:color w:val="000000"/>
      <w:sz w:val="20"/>
      <w:szCs w:val="20"/>
    </w:rPr>
  </w:style>
  <w:style w:type="character" w:styleId="a4">
    <w:name w:val="Strong"/>
    <w:basedOn w:val="a0"/>
    <w:uiPriority w:val="22"/>
    <w:qFormat/>
    <w:rsid w:val="004E7AFA"/>
    <w:rPr>
      <w:b/>
      <w:bCs/>
    </w:rPr>
  </w:style>
  <w:style w:type="paragraph" w:styleId="3">
    <w:name w:val="Body Text Indent 3"/>
    <w:basedOn w:val="a"/>
    <w:link w:val="30"/>
    <w:rsid w:val="004E7AFA"/>
    <w:pPr>
      <w:spacing w:after="0" w:line="240" w:lineRule="auto"/>
      <w:ind w:left="900"/>
      <w:jc w:val="both"/>
    </w:pPr>
    <w:rPr>
      <w:rFonts w:ascii="Times New Roman" w:eastAsia="Times New Roman" w:hAnsi="Times New Roman"/>
      <w:sz w:val="24"/>
      <w:szCs w:val="24"/>
      <w:lang w:eastAsia="ru-RU"/>
    </w:rPr>
  </w:style>
  <w:style w:type="character" w:customStyle="1" w:styleId="30">
    <w:name w:val="Основной текст с отступом 3 Знак"/>
    <w:basedOn w:val="a0"/>
    <w:link w:val="3"/>
    <w:rsid w:val="004E7AFA"/>
    <w:rPr>
      <w:rFonts w:ascii="Times New Roman" w:eastAsia="Times New Roman" w:hAnsi="Times New Roman" w:cs="Times New Roman"/>
      <w:sz w:val="24"/>
      <w:szCs w:val="24"/>
      <w:lang w:val="ru-RU" w:eastAsia="ru-RU"/>
    </w:rPr>
  </w:style>
  <w:style w:type="paragraph" w:styleId="a5">
    <w:name w:val="List Paragraph"/>
    <w:aliases w:val="Elenco Normale,Colorful List - Accent 11"/>
    <w:basedOn w:val="a"/>
    <w:uiPriority w:val="34"/>
    <w:qFormat/>
    <w:rsid w:val="00E51459"/>
    <w:pPr>
      <w:spacing w:after="0" w:line="240" w:lineRule="auto"/>
      <w:ind w:left="720"/>
      <w:contextualSpacing/>
    </w:pPr>
    <w:rPr>
      <w:rFonts w:ascii="Times New Roman" w:eastAsia="Times New Roman" w:hAnsi="Times New Roman"/>
      <w:sz w:val="24"/>
      <w:szCs w:val="24"/>
      <w:lang w:eastAsia="ru-RU"/>
    </w:rPr>
  </w:style>
  <w:style w:type="table" w:styleId="a6">
    <w:name w:val="Table Grid"/>
    <w:basedOn w:val="a1"/>
    <w:rsid w:val="00E51459"/>
    <w:rPr>
      <w:rFonts w:ascii="Times New Roman" w:eastAsia="Times New Roman" w:hAnsi="Times New Roman"/>
    </w:rPr>
    <w:tblPr>
      <w:tblInd w:w="0" w:type="dxa"/>
      <w:tblBorders>
        <w:top w:val="single" w:sz="4" w:space="0" w:color="000000"/>
        <w:left w:val="single" w:sz="4" w:space="0" w:color="000000"/>
        <w:bottom w:val="single" w:sz="4" w:space="0" w:color="000000"/>
        <w:right w:val="single" w:sz="4" w:space="0" w:color="000000"/>
        <w:insideH w:val="single" w:sz="4" w:space="0" w:color="000000"/>
        <w:insideV w:val="single" w:sz="4" w:space="0" w:color="000000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styleId="a7">
    <w:name w:val="Hyperlink"/>
    <w:basedOn w:val="a0"/>
    <w:uiPriority w:val="99"/>
    <w:rsid w:val="00E51459"/>
    <w:rPr>
      <w:color w:val="0000FF"/>
      <w:u w:val="single"/>
    </w:rPr>
  </w:style>
  <w:style w:type="paragraph" w:customStyle="1" w:styleId="Frontpage1">
    <w:name w:val="Frontpage1"/>
    <w:basedOn w:val="a"/>
    <w:rsid w:val="00FF0F4E"/>
    <w:pPr>
      <w:tabs>
        <w:tab w:val="left" w:pos="1985"/>
      </w:tabs>
      <w:spacing w:before="240" w:after="0" w:line="240" w:lineRule="auto"/>
      <w:ind w:left="720" w:right="-335"/>
      <w:jc w:val="both"/>
    </w:pPr>
    <w:rPr>
      <w:rFonts w:ascii="Times" w:eastAsia="Times New Roman" w:hAnsi="Times"/>
      <w:b/>
      <w:sz w:val="72"/>
      <w:szCs w:val="20"/>
      <w:lang w:val="en-GB" w:eastAsia="ru-RU"/>
    </w:rPr>
  </w:style>
  <w:style w:type="paragraph" w:styleId="a8">
    <w:name w:val="header"/>
    <w:basedOn w:val="a"/>
    <w:link w:val="a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9">
    <w:name w:val="Верхний колонтитул Знак"/>
    <w:basedOn w:val="a0"/>
    <w:link w:val="a8"/>
    <w:rsid w:val="00AE1136"/>
    <w:rPr>
      <w:sz w:val="22"/>
      <w:szCs w:val="22"/>
      <w:lang w:eastAsia="en-US"/>
    </w:rPr>
  </w:style>
  <w:style w:type="paragraph" w:styleId="aa">
    <w:name w:val="footer"/>
    <w:basedOn w:val="a"/>
    <w:link w:val="ab"/>
    <w:uiPriority w:val="99"/>
    <w:unhideWhenUsed/>
    <w:rsid w:val="00AE1136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ab">
    <w:name w:val="Нижний колонтитул Знак"/>
    <w:basedOn w:val="a0"/>
    <w:link w:val="aa"/>
    <w:uiPriority w:val="99"/>
    <w:rsid w:val="00AE1136"/>
    <w:rPr>
      <w:sz w:val="22"/>
      <w:szCs w:val="22"/>
      <w:lang w:eastAsia="en-US"/>
    </w:rPr>
  </w:style>
  <w:style w:type="paragraph" w:styleId="ac">
    <w:name w:val="Balloon Text"/>
    <w:basedOn w:val="a"/>
    <w:link w:val="ad"/>
    <w:uiPriority w:val="99"/>
    <w:semiHidden/>
    <w:unhideWhenUsed/>
    <w:rsid w:val="00AE1136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d">
    <w:name w:val="Текст выноски Знак"/>
    <w:basedOn w:val="a0"/>
    <w:link w:val="ac"/>
    <w:uiPriority w:val="99"/>
    <w:semiHidden/>
    <w:rsid w:val="00AE1136"/>
    <w:rPr>
      <w:rFonts w:ascii="Tahoma" w:hAnsi="Tahoma" w:cs="Tahoma"/>
      <w:sz w:val="16"/>
      <w:szCs w:val="16"/>
      <w:lang w:eastAsia="en-US"/>
    </w:rPr>
  </w:style>
  <w:style w:type="character" w:customStyle="1" w:styleId="20">
    <w:name w:val="Заголовок 2 Знак"/>
    <w:basedOn w:val="a0"/>
    <w:link w:val="2"/>
    <w:uiPriority w:val="9"/>
    <w:rsid w:val="00D16858"/>
    <w:rPr>
      <w:rFonts w:asciiTheme="majorHAnsi" w:eastAsiaTheme="majorEastAsia" w:hAnsiTheme="majorHAnsi" w:cstheme="majorBidi"/>
      <w:b/>
      <w:bCs/>
      <w:color w:val="4F81BD" w:themeColor="accent1"/>
      <w:sz w:val="26"/>
      <w:szCs w:val="26"/>
      <w:lang w:eastAsia="en-US"/>
    </w:rPr>
  </w:style>
  <w:style w:type="character" w:customStyle="1" w:styleId="10">
    <w:name w:val="Заголовок 1 Знак"/>
    <w:basedOn w:val="a0"/>
    <w:link w:val="1"/>
    <w:uiPriority w:val="9"/>
    <w:rsid w:val="00D16858"/>
    <w:rPr>
      <w:rFonts w:asciiTheme="majorHAnsi" w:eastAsiaTheme="majorEastAsia" w:hAnsiTheme="majorHAnsi" w:cstheme="majorBidi"/>
      <w:b/>
      <w:bCs/>
      <w:color w:val="365F91" w:themeColor="accent1" w:themeShade="BF"/>
      <w:sz w:val="28"/>
      <w:szCs w:val="28"/>
      <w:lang w:eastAsia="en-US"/>
    </w:rPr>
  </w:style>
  <w:style w:type="paragraph" w:styleId="ae">
    <w:name w:val="TOC Heading"/>
    <w:basedOn w:val="1"/>
    <w:next w:val="a"/>
    <w:uiPriority w:val="39"/>
    <w:unhideWhenUsed/>
    <w:qFormat/>
    <w:rsid w:val="00E43B50"/>
    <w:pPr>
      <w:outlineLvl w:val="9"/>
    </w:pPr>
    <w:rPr>
      <w:lang w:val="en-US"/>
    </w:rPr>
  </w:style>
  <w:style w:type="paragraph" w:styleId="11">
    <w:name w:val="toc 1"/>
    <w:basedOn w:val="a"/>
    <w:next w:val="a"/>
    <w:autoRedefine/>
    <w:uiPriority w:val="39"/>
    <w:unhideWhenUsed/>
    <w:rsid w:val="00E43B50"/>
    <w:pPr>
      <w:spacing w:after="100"/>
    </w:p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419875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9904758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  <w:divsChild>
        <w:div w:id="1748381771">
          <w:marLeft w:val="547"/>
          <w:marRight w:val="0"/>
          <w:marTop w:val="0"/>
          <w:marBottom w:val="0"/>
          <w:divBdr>
            <w:top w:val="none" w:sz="0" w:space="0" w:color="auto"/>
            <w:left w:val="none" w:sz="0" w:space="0" w:color="auto"/>
            <w:bottom w:val="none" w:sz="0" w:space="0" w:color="auto"/>
            <w:right w:val="none" w:sz="0" w:space="0" w:color="auto"/>
          </w:divBdr>
        </w:div>
      </w:divsChild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2.emf"/><Relationship Id="rId18" Type="http://schemas.openxmlformats.org/officeDocument/2006/relationships/image" Target="media/image4.emf"/><Relationship Id="rId26" Type="http://schemas.openxmlformats.org/officeDocument/2006/relationships/footer" Target="footer1.xml"/><Relationship Id="rId3" Type="http://schemas.openxmlformats.org/officeDocument/2006/relationships/styles" Target="styles.xml"/><Relationship Id="rId21" Type="http://schemas.openxmlformats.org/officeDocument/2006/relationships/package" Target="embeddings/_________Microsoft_Word3.docx"/><Relationship Id="rId7" Type="http://schemas.openxmlformats.org/officeDocument/2006/relationships/footnotes" Target="footnotes.xml"/><Relationship Id="rId12" Type="http://schemas.openxmlformats.org/officeDocument/2006/relationships/oleObject" Target="embeddings/_____Microsoft_Excel_97-20031.xls"/><Relationship Id="rId17" Type="http://schemas.openxmlformats.org/officeDocument/2006/relationships/package" Target="embeddings/_____Microsoft_Excel1.xlsx"/><Relationship Id="rId25" Type="http://schemas.openxmlformats.org/officeDocument/2006/relationships/header" Target="header1.xml"/><Relationship Id="rId2" Type="http://schemas.openxmlformats.org/officeDocument/2006/relationships/numbering" Target="numbering.xml"/><Relationship Id="rId16" Type="http://schemas.openxmlformats.org/officeDocument/2006/relationships/image" Target="media/image3.emf"/><Relationship Id="rId20" Type="http://schemas.openxmlformats.org/officeDocument/2006/relationships/image" Target="media/image5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1.emf"/><Relationship Id="rId24" Type="http://schemas.openxmlformats.org/officeDocument/2006/relationships/hyperlink" Target="https://beeline.am/am/nav/partners" TargetMode="External"/><Relationship Id="rId5" Type="http://schemas.openxmlformats.org/officeDocument/2006/relationships/settings" Target="settings.xml"/><Relationship Id="rId15" Type="http://schemas.openxmlformats.org/officeDocument/2006/relationships/oleObject" Target="embeddings/_________Microsoft_Word_97-20033.doc"/><Relationship Id="rId23" Type="http://schemas.openxmlformats.org/officeDocument/2006/relationships/hyperlink" Target="http://www.gnumner.am" TargetMode="External"/><Relationship Id="rId28" Type="http://schemas.openxmlformats.org/officeDocument/2006/relationships/theme" Target="theme/theme1.xml"/><Relationship Id="rId10" Type="http://schemas.openxmlformats.org/officeDocument/2006/relationships/hyperlink" Target="https://beeline.am/medias/sys_am/images/hb0/h34/8802760425502.pdf" TargetMode="External"/><Relationship Id="rId19" Type="http://schemas.openxmlformats.org/officeDocument/2006/relationships/package" Target="embeddings/_________Microsoft_Word2.docx"/><Relationship Id="rId4" Type="http://schemas.microsoft.com/office/2007/relationships/stylesWithEffects" Target="stylesWithEffects.xml"/><Relationship Id="rId9" Type="http://schemas.openxmlformats.org/officeDocument/2006/relationships/hyperlink" Target="https://beeline.am/medias/sys_am/images/h09/h72/8806111969310.doc" TargetMode="External"/><Relationship Id="rId14" Type="http://schemas.openxmlformats.org/officeDocument/2006/relationships/oleObject" Target="embeddings/_________Microsoft_Word_97-20032.doc"/><Relationship Id="rId22" Type="http://schemas.openxmlformats.org/officeDocument/2006/relationships/hyperlink" Target="http://www.beeline.am" TargetMode="External"/><Relationship Id="rId27" Type="http://schemas.openxmlformats.org/officeDocument/2006/relationships/fontTable" Target="fontTable.xm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6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6CF49ABD-2B0F-4C78-B7E2-C8CA6E4CFB1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373</TotalTime>
  <Pages>9</Pages>
  <Words>1293</Words>
  <Characters>7375</Characters>
  <Application>Microsoft Office Word</Application>
  <DocSecurity>0</DocSecurity>
  <Lines>61</Lines>
  <Paragraphs>17</Paragraphs>
  <ScaleCrop>false</ScaleCrop>
  <HeadingPairs>
    <vt:vector size="4" baseType="variant">
      <vt:variant>
        <vt:lpstr>Название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>VIMPELCOM</Company>
  <LinksUpToDate>false</LinksUpToDate>
  <CharactersWithSpaces>8651</CharactersWithSpaces>
  <SharedDoc>false</SharedDoc>
  <HLinks>
    <vt:vector size="12" baseType="variant">
      <vt:variant>
        <vt:i4>7012469</vt:i4>
      </vt:variant>
      <vt:variant>
        <vt:i4>18</vt:i4>
      </vt:variant>
      <vt:variant>
        <vt:i4>0</vt:i4>
      </vt:variant>
      <vt:variant>
        <vt:i4>5</vt:i4>
      </vt:variant>
      <vt:variant>
        <vt:lpwstr>http://www.gnumner.am/</vt:lpwstr>
      </vt:variant>
      <vt:variant>
        <vt:lpwstr/>
      </vt:variant>
      <vt:variant>
        <vt:i4>7209076</vt:i4>
      </vt:variant>
      <vt:variant>
        <vt:i4>15</vt:i4>
      </vt:variant>
      <vt:variant>
        <vt:i4>0</vt:i4>
      </vt:variant>
      <vt:variant>
        <vt:i4>5</vt:i4>
      </vt:variant>
      <vt:variant>
        <vt:lpwstr>http://www.beeline.am/</vt:lpwstr>
      </vt:variant>
      <vt:variant>
        <vt:lpwstr/>
      </vt:variant>
    </vt:vector>
  </HLinks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Lusighazaryan</dc:creator>
  <cp:lastModifiedBy>Гагик</cp:lastModifiedBy>
  <cp:revision>54</cp:revision>
  <cp:lastPrinted>2016-07-28T08:16:00Z</cp:lastPrinted>
  <dcterms:created xsi:type="dcterms:W3CDTF">2016-10-21T11:30:00Z</dcterms:created>
  <dcterms:modified xsi:type="dcterms:W3CDTF">2017-01-26T05:15:00Z</dcterms:modified>
</cp:coreProperties>
</file>